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91" w:rsidRPr="00F62D3C" w:rsidRDefault="00320191" w:rsidP="00320191">
      <w:pPr>
        <w:pStyle w:val="Titre11"/>
        <w:spacing w:before="99"/>
        <w:ind w:left="0"/>
        <w:rPr>
          <w:color w:val="221F1F"/>
          <w:sz w:val="24"/>
          <w:szCs w:val="24"/>
        </w:rPr>
      </w:pPr>
      <w:r w:rsidRPr="00F62D3C">
        <w:rPr>
          <w:color w:val="221F1F"/>
          <w:sz w:val="24"/>
          <w:szCs w:val="24"/>
        </w:rPr>
        <w:t>COTISATIONS</w:t>
      </w:r>
    </w:p>
    <w:p w:rsidR="00320191" w:rsidRDefault="00320191" w:rsidP="00320191">
      <w:pPr>
        <w:pStyle w:val="Titre11"/>
        <w:spacing w:before="99"/>
      </w:pPr>
      <w:r>
        <w:rPr>
          <w:color w:val="221F1F"/>
        </w:rPr>
        <w:t xml:space="preserve"> </w:t>
      </w:r>
    </w:p>
    <w:p w:rsidR="00320191" w:rsidRDefault="00320191" w:rsidP="00320191">
      <w:pPr>
        <w:pStyle w:val="Corpsdetexte"/>
        <w:rPr>
          <w:rFonts w:ascii="Cambria"/>
          <w:b/>
        </w:rPr>
      </w:pPr>
    </w:p>
    <w:tbl>
      <w:tblPr>
        <w:tblStyle w:val="Grilledutableau"/>
        <w:tblW w:w="0" w:type="auto"/>
        <w:tblInd w:w="606" w:type="dxa"/>
        <w:tblLook w:val="04A0" w:firstRow="1" w:lastRow="0" w:firstColumn="1" w:lastColumn="0" w:noHBand="0" w:noVBand="1"/>
      </w:tblPr>
      <w:tblGrid>
        <w:gridCol w:w="2894"/>
        <w:gridCol w:w="2898"/>
        <w:gridCol w:w="2890"/>
      </w:tblGrid>
      <w:tr w:rsidR="00320191" w:rsidTr="008A5043"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JEUNESSE</w:t>
            </w:r>
          </w:p>
        </w:tc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AGE</w:t>
            </w:r>
          </w:p>
        </w:tc>
        <w:tc>
          <w:tcPr>
            <w:tcW w:w="2925" w:type="dxa"/>
          </w:tcPr>
          <w:p w:rsidR="00320191" w:rsidRPr="005A1C15" w:rsidRDefault="00295A37" w:rsidP="008A5043">
            <w:pPr>
              <w:pStyle w:val="Corpsdetexte"/>
              <w:spacing w:before="7"/>
              <w:jc w:val="center"/>
              <w:rPr>
                <w:rFonts w:ascii="Cambria"/>
                <w:b/>
                <w:i/>
                <w:sz w:val="16"/>
              </w:rPr>
            </w:pPr>
            <w:r>
              <w:rPr>
                <w:rFonts w:ascii="Cambria"/>
                <w:b/>
                <w:i/>
                <w:sz w:val="16"/>
              </w:rPr>
              <w:t>TARIF</w:t>
            </w:r>
          </w:p>
        </w:tc>
      </w:tr>
      <w:tr w:rsidR="00320191" w:rsidTr="008A5043"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</w:p>
        </w:tc>
        <w:tc>
          <w:tcPr>
            <w:tcW w:w="2925" w:type="dxa"/>
          </w:tcPr>
          <w:p w:rsidR="00320191" w:rsidRDefault="00320191" w:rsidP="00320191">
            <w:pPr>
              <w:pStyle w:val="Corpsdetexte"/>
              <w:numPr>
                <w:ilvl w:val="0"/>
                <w:numId w:val="5"/>
              </w:numPr>
              <w:spacing w:before="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de 6ans</w:t>
            </w:r>
          </w:p>
        </w:tc>
        <w:tc>
          <w:tcPr>
            <w:tcW w:w="2925" w:type="dxa"/>
          </w:tcPr>
          <w:p w:rsidR="00320191" w:rsidRDefault="00383C42" w:rsidP="008A5043">
            <w:pPr>
              <w:pStyle w:val="Corpsdetexte"/>
              <w:spacing w:before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9</w:t>
            </w:r>
            <w:r w:rsidR="00320191">
              <w:rPr>
                <w:rFonts w:ascii="Cambria"/>
                <w:b/>
                <w:sz w:val="16"/>
              </w:rPr>
              <w:t>0</w:t>
            </w:r>
            <w:r w:rsidR="00320191">
              <w:rPr>
                <w:rFonts w:ascii="Cambria"/>
                <w:b/>
                <w:sz w:val="16"/>
              </w:rPr>
              <w:t>€</w:t>
            </w:r>
          </w:p>
        </w:tc>
      </w:tr>
      <w:tr w:rsidR="00320191" w:rsidTr="008A5043"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</w:p>
        </w:tc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 xml:space="preserve">       De 6 </w:t>
            </w:r>
            <w:r>
              <w:rPr>
                <w:rFonts w:ascii="Cambria"/>
                <w:b/>
                <w:sz w:val="16"/>
              </w:rPr>
              <w:t>à</w:t>
            </w:r>
            <w:r>
              <w:rPr>
                <w:rFonts w:ascii="Cambria"/>
                <w:b/>
                <w:sz w:val="16"/>
              </w:rPr>
              <w:t>12ans</w:t>
            </w:r>
          </w:p>
        </w:tc>
        <w:tc>
          <w:tcPr>
            <w:tcW w:w="2925" w:type="dxa"/>
          </w:tcPr>
          <w:p w:rsidR="00320191" w:rsidRPr="00271FF5" w:rsidRDefault="00383C42" w:rsidP="008A5043">
            <w:pPr>
              <w:pStyle w:val="Corpsdetexte"/>
              <w:spacing w:before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110</w:t>
            </w:r>
            <w:r w:rsidR="00320191" w:rsidRPr="00271FF5">
              <w:rPr>
                <w:rFonts w:ascii="Cambria"/>
                <w:b/>
                <w:sz w:val="16"/>
              </w:rPr>
              <w:t>€</w:t>
            </w:r>
          </w:p>
        </w:tc>
      </w:tr>
      <w:tr w:rsidR="00320191" w:rsidTr="008A5043"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</w:p>
        </w:tc>
        <w:tc>
          <w:tcPr>
            <w:tcW w:w="2925" w:type="dxa"/>
          </w:tcPr>
          <w:p w:rsidR="00320191" w:rsidRPr="00383C42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  <w:lang w:val="fr-FR"/>
              </w:rPr>
            </w:pPr>
            <w:r w:rsidRPr="00383C42">
              <w:rPr>
                <w:rFonts w:ascii="Cambria"/>
                <w:b/>
                <w:sz w:val="16"/>
                <w:lang w:val="fr-FR"/>
              </w:rPr>
              <w:t xml:space="preserve">       13ans et plus</w:t>
            </w:r>
            <w:r w:rsidR="00383C42" w:rsidRPr="00383C42">
              <w:rPr>
                <w:rFonts w:ascii="Cambria"/>
                <w:b/>
                <w:sz w:val="16"/>
                <w:lang w:val="fr-FR"/>
              </w:rPr>
              <w:t xml:space="preserve"> (jusqu</w:t>
            </w:r>
            <w:r w:rsidR="00383C42" w:rsidRPr="00383C42">
              <w:rPr>
                <w:rFonts w:ascii="Cambria"/>
                <w:b/>
                <w:sz w:val="16"/>
                <w:lang w:val="fr-FR"/>
              </w:rPr>
              <w:t>’à</w:t>
            </w:r>
            <w:r w:rsidR="00383C42" w:rsidRPr="00383C42">
              <w:rPr>
                <w:rFonts w:ascii="Cambria"/>
                <w:b/>
                <w:sz w:val="16"/>
                <w:lang w:val="fr-FR"/>
              </w:rPr>
              <w:t xml:space="preserve"> 18 a</w:t>
            </w:r>
            <w:r w:rsidR="00383C42">
              <w:rPr>
                <w:rFonts w:ascii="Cambria"/>
                <w:b/>
                <w:sz w:val="16"/>
                <w:lang w:val="fr-FR"/>
              </w:rPr>
              <w:t>ns inclus)</w:t>
            </w:r>
          </w:p>
        </w:tc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1</w:t>
            </w:r>
            <w:r w:rsidR="00383C42">
              <w:rPr>
                <w:rFonts w:ascii="Cambria"/>
                <w:b/>
                <w:sz w:val="16"/>
              </w:rPr>
              <w:t>30</w:t>
            </w:r>
            <w:r>
              <w:rPr>
                <w:rFonts w:ascii="Cambria"/>
                <w:b/>
                <w:sz w:val="16"/>
              </w:rPr>
              <w:t>€</w:t>
            </w:r>
          </w:p>
        </w:tc>
      </w:tr>
      <w:tr w:rsidR="00320191" w:rsidTr="008A5043"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</w:p>
        </w:tc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</w:p>
        </w:tc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</w:p>
        </w:tc>
      </w:tr>
      <w:tr w:rsidR="00320191" w:rsidTr="008A5043"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SENIORS</w:t>
            </w:r>
          </w:p>
        </w:tc>
        <w:tc>
          <w:tcPr>
            <w:tcW w:w="2925" w:type="dxa"/>
          </w:tcPr>
          <w:p w:rsidR="00320191" w:rsidRDefault="00CC5433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 xml:space="preserve">       </w:t>
            </w:r>
            <w:proofErr w:type="spellStart"/>
            <w:r>
              <w:rPr>
                <w:rFonts w:ascii="Cambria"/>
                <w:b/>
                <w:sz w:val="16"/>
              </w:rPr>
              <w:t>L</w:t>
            </w:r>
            <w:r w:rsidR="00320191">
              <w:rPr>
                <w:rFonts w:ascii="Cambria"/>
                <w:b/>
                <w:sz w:val="16"/>
              </w:rPr>
              <w:t>oisirs</w:t>
            </w:r>
            <w:proofErr w:type="spellEnd"/>
            <w:r w:rsidR="00320191">
              <w:rPr>
                <w:rFonts w:ascii="Cambria"/>
                <w:b/>
                <w:sz w:val="16"/>
              </w:rPr>
              <w:t xml:space="preserve"> </w:t>
            </w:r>
          </w:p>
        </w:tc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1</w:t>
            </w:r>
            <w:r w:rsidR="00383C42">
              <w:rPr>
                <w:rFonts w:ascii="Cambria"/>
                <w:b/>
                <w:sz w:val="16"/>
              </w:rPr>
              <w:t>20</w:t>
            </w:r>
            <w:r>
              <w:rPr>
                <w:rFonts w:ascii="Cambria"/>
                <w:b/>
                <w:sz w:val="16"/>
              </w:rPr>
              <w:t>€</w:t>
            </w:r>
          </w:p>
        </w:tc>
      </w:tr>
      <w:tr w:rsidR="00320191" w:rsidTr="008A5043"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</w:p>
        </w:tc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 xml:space="preserve">      </w:t>
            </w:r>
            <w:proofErr w:type="spellStart"/>
            <w:r>
              <w:rPr>
                <w:rFonts w:ascii="Cambria"/>
                <w:b/>
                <w:sz w:val="16"/>
              </w:rPr>
              <w:t>Comp</w:t>
            </w:r>
            <w:r>
              <w:rPr>
                <w:rFonts w:ascii="Cambria"/>
                <w:b/>
                <w:sz w:val="16"/>
              </w:rPr>
              <w:t>é</w:t>
            </w:r>
            <w:r>
              <w:rPr>
                <w:rFonts w:ascii="Cambria"/>
                <w:b/>
                <w:sz w:val="16"/>
              </w:rPr>
              <w:t>titions</w:t>
            </w:r>
            <w:proofErr w:type="spellEnd"/>
          </w:p>
        </w:tc>
        <w:tc>
          <w:tcPr>
            <w:tcW w:w="2925" w:type="dxa"/>
          </w:tcPr>
          <w:p w:rsidR="00320191" w:rsidRDefault="00320191" w:rsidP="008A5043">
            <w:pPr>
              <w:pStyle w:val="Corpsdetexte"/>
              <w:spacing w:before="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1</w:t>
            </w:r>
            <w:r w:rsidR="00383C42">
              <w:rPr>
                <w:rFonts w:ascii="Cambria"/>
                <w:b/>
                <w:sz w:val="16"/>
              </w:rPr>
              <w:t>70</w:t>
            </w:r>
            <w:r>
              <w:rPr>
                <w:rFonts w:ascii="Cambria"/>
                <w:b/>
                <w:sz w:val="16"/>
              </w:rPr>
              <w:t>€</w:t>
            </w:r>
          </w:p>
        </w:tc>
      </w:tr>
    </w:tbl>
    <w:p w:rsidR="00320191" w:rsidRDefault="00320191" w:rsidP="00320191">
      <w:pPr>
        <w:pStyle w:val="Corpsdetexte"/>
        <w:spacing w:before="7"/>
        <w:rPr>
          <w:rFonts w:ascii="Cambria"/>
          <w:b/>
          <w:sz w:val="16"/>
        </w:rPr>
      </w:pPr>
    </w:p>
    <w:p w:rsidR="00320191" w:rsidRDefault="00320191" w:rsidP="00320191">
      <w:pPr>
        <w:spacing w:before="1"/>
        <w:rPr>
          <w:rFonts w:ascii="Arial" w:hAnsi="Arial"/>
        </w:rPr>
      </w:pPr>
      <w:r>
        <w:rPr>
          <w:rFonts w:ascii="Arial" w:hAnsi="Arial"/>
          <w:color w:val="221F1F"/>
        </w:rPr>
        <w:t>La</w:t>
      </w:r>
      <w:r>
        <w:rPr>
          <w:rFonts w:ascii="Arial" w:hAnsi="Arial"/>
          <w:color w:val="221F1F"/>
          <w:spacing w:val="-3"/>
        </w:rPr>
        <w:t xml:space="preserve"> </w:t>
      </w:r>
      <w:r>
        <w:rPr>
          <w:rFonts w:ascii="Arial" w:hAnsi="Arial"/>
          <w:color w:val="221F1F"/>
        </w:rPr>
        <w:t>cotisation</w:t>
      </w:r>
      <w:r>
        <w:rPr>
          <w:rFonts w:ascii="Arial" w:hAnsi="Arial"/>
          <w:color w:val="221F1F"/>
          <w:spacing w:val="-3"/>
        </w:rPr>
        <w:t xml:space="preserve"> </w:t>
      </w:r>
      <w:r>
        <w:rPr>
          <w:rFonts w:ascii="Arial" w:hAnsi="Arial"/>
          <w:color w:val="221F1F"/>
        </w:rPr>
        <w:t>inclut</w:t>
      </w:r>
      <w:r>
        <w:rPr>
          <w:rFonts w:ascii="Arial" w:hAnsi="Arial"/>
          <w:color w:val="221F1F"/>
          <w:spacing w:val="-1"/>
        </w:rPr>
        <w:t xml:space="preserve"> </w:t>
      </w:r>
      <w:r>
        <w:rPr>
          <w:rFonts w:ascii="Arial" w:hAnsi="Arial"/>
          <w:color w:val="221F1F"/>
        </w:rPr>
        <w:t>la</w:t>
      </w:r>
      <w:r>
        <w:rPr>
          <w:rFonts w:ascii="Arial" w:hAnsi="Arial"/>
          <w:color w:val="221F1F"/>
          <w:spacing w:val="-5"/>
        </w:rPr>
        <w:t xml:space="preserve"> </w:t>
      </w:r>
      <w:r>
        <w:rPr>
          <w:rFonts w:ascii="Arial" w:hAnsi="Arial"/>
          <w:color w:val="221F1F"/>
        </w:rPr>
        <w:t>licence</w:t>
      </w:r>
      <w:r>
        <w:rPr>
          <w:rFonts w:ascii="Arial" w:hAnsi="Arial"/>
          <w:color w:val="221F1F"/>
          <w:spacing w:val="-3"/>
        </w:rPr>
        <w:t xml:space="preserve"> </w:t>
      </w:r>
      <w:r>
        <w:rPr>
          <w:rFonts w:ascii="Arial" w:hAnsi="Arial"/>
          <w:color w:val="221F1F"/>
        </w:rPr>
        <w:t>FFRS</w:t>
      </w:r>
      <w:r>
        <w:rPr>
          <w:rFonts w:ascii="Arial" w:hAnsi="Arial"/>
          <w:color w:val="221F1F"/>
          <w:spacing w:val="-3"/>
        </w:rPr>
        <w:t xml:space="preserve"> </w:t>
      </w:r>
      <w:r>
        <w:rPr>
          <w:rFonts w:ascii="Arial" w:hAnsi="Arial"/>
          <w:color w:val="221F1F"/>
        </w:rPr>
        <w:t>et</w:t>
      </w:r>
      <w:r>
        <w:rPr>
          <w:rFonts w:ascii="Arial" w:hAnsi="Arial"/>
          <w:color w:val="221F1F"/>
          <w:spacing w:val="-4"/>
        </w:rPr>
        <w:t xml:space="preserve"> </w:t>
      </w:r>
      <w:r>
        <w:rPr>
          <w:rFonts w:ascii="Arial" w:hAnsi="Arial"/>
          <w:color w:val="221F1F"/>
        </w:rPr>
        <w:t>l’assurance</w:t>
      </w:r>
      <w:r>
        <w:rPr>
          <w:rFonts w:ascii="Arial" w:hAnsi="Arial"/>
          <w:color w:val="221F1F"/>
          <w:spacing w:val="-4"/>
        </w:rPr>
        <w:t xml:space="preserve"> </w:t>
      </w:r>
      <w:r>
        <w:rPr>
          <w:rFonts w:ascii="Arial" w:hAnsi="Arial"/>
          <w:color w:val="221F1F"/>
        </w:rPr>
        <w:t>pour</w:t>
      </w:r>
      <w:r>
        <w:rPr>
          <w:rFonts w:ascii="Arial" w:hAnsi="Arial"/>
          <w:color w:val="221F1F"/>
          <w:spacing w:val="-4"/>
        </w:rPr>
        <w:t xml:space="preserve"> </w:t>
      </w:r>
      <w:r>
        <w:rPr>
          <w:rFonts w:ascii="Arial" w:hAnsi="Arial"/>
          <w:color w:val="221F1F"/>
        </w:rPr>
        <w:t>la</w:t>
      </w:r>
      <w:r>
        <w:rPr>
          <w:rFonts w:ascii="Arial" w:hAnsi="Arial"/>
          <w:color w:val="221F1F"/>
          <w:spacing w:val="-3"/>
        </w:rPr>
        <w:t xml:space="preserve"> </w:t>
      </w:r>
      <w:r>
        <w:rPr>
          <w:rFonts w:ascii="Arial" w:hAnsi="Arial"/>
          <w:color w:val="221F1F"/>
        </w:rPr>
        <w:t>pratique</w:t>
      </w:r>
      <w:r>
        <w:rPr>
          <w:rFonts w:ascii="Arial" w:hAnsi="Arial"/>
          <w:color w:val="221F1F"/>
          <w:spacing w:val="-5"/>
        </w:rPr>
        <w:t xml:space="preserve"> </w:t>
      </w:r>
      <w:r>
        <w:rPr>
          <w:rFonts w:ascii="Arial" w:hAnsi="Arial"/>
          <w:color w:val="221F1F"/>
        </w:rPr>
        <w:t>du</w:t>
      </w:r>
      <w:r>
        <w:rPr>
          <w:rFonts w:ascii="Arial" w:hAnsi="Arial"/>
          <w:color w:val="221F1F"/>
          <w:spacing w:val="-5"/>
        </w:rPr>
        <w:t xml:space="preserve"> </w:t>
      </w:r>
      <w:r>
        <w:rPr>
          <w:rFonts w:ascii="Arial" w:hAnsi="Arial"/>
          <w:color w:val="221F1F"/>
        </w:rPr>
        <w:t>roller</w:t>
      </w:r>
      <w:r w:rsidR="00383C42">
        <w:rPr>
          <w:rFonts w:ascii="Arial" w:hAnsi="Arial"/>
          <w:color w:val="221F1F"/>
        </w:rPr>
        <w:t xml:space="preserve"> et un tee-shirt offert pour les jeunes</w:t>
      </w:r>
      <w:r>
        <w:rPr>
          <w:rFonts w:ascii="Arial" w:hAnsi="Arial"/>
          <w:color w:val="221F1F"/>
        </w:rPr>
        <w:t>.</w:t>
      </w:r>
    </w:p>
    <w:p w:rsidR="00320191" w:rsidRDefault="00320191" w:rsidP="00320191">
      <w:pPr>
        <w:pStyle w:val="Corpsdetexte"/>
        <w:rPr>
          <w:rFonts w:ascii="Arial"/>
          <w:sz w:val="24"/>
        </w:rPr>
      </w:pPr>
    </w:p>
    <w:p w:rsidR="00320191" w:rsidRDefault="00320191" w:rsidP="00320191">
      <w:pPr>
        <w:pStyle w:val="Corpsdetexte"/>
        <w:rPr>
          <w:rFonts w:ascii="Arial"/>
          <w:sz w:val="23"/>
        </w:rPr>
      </w:pPr>
    </w:p>
    <w:p w:rsidR="00320191" w:rsidRDefault="00320191" w:rsidP="00320191">
      <w:pPr>
        <w:pStyle w:val="Titre31"/>
        <w:rPr>
          <w:rFonts w:ascii="Cambria"/>
        </w:rPr>
      </w:pPr>
      <w:r>
        <w:rPr>
          <w:rFonts w:ascii="Cambria"/>
          <w:color w:val="221F1F"/>
        </w:rPr>
        <w:t>MODES</w:t>
      </w:r>
      <w:r>
        <w:rPr>
          <w:rFonts w:ascii="Cambria"/>
          <w:color w:val="221F1F"/>
          <w:spacing w:val="-3"/>
        </w:rPr>
        <w:t xml:space="preserve"> </w:t>
      </w:r>
      <w:r>
        <w:rPr>
          <w:rFonts w:ascii="Cambria"/>
          <w:color w:val="221F1F"/>
        </w:rPr>
        <w:t>DE</w:t>
      </w:r>
      <w:r>
        <w:rPr>
          <w:rFonts w:ascii="Cambria"/>
          <w:color w:val="221F1F"/>
          <w:spacing w:val="-2"/>
        </w:rPr>
        <w:t xml:space="preserve"> </w:t>
      </w:r>
      <w:r>
        <w:rPr>
          <w:rFonts w:ascii="Cambria"/>
          <w:color w:val="221F1F"/>
        </w:rPr>
        <w:t>REGLEMENT</w:t>
      </w:r>
      <w:r>
        <w:rPr>
          <w:rFonts w:ascii="Cambria"/>
          <w:color w:val="221F1F"/>
          <w:spacing w:val="-3"/>
        </w:rPr>
        <w:t xml:space="preserve"> </w:t>
      </w:r>
      <w:r>
        <w:rPr>
          <w:rFonts w:ascii="Cambria"/>
          <w:color w:val="221F1F"/>
        </w:rPr>
        <w:t>ACCEPTES</w:t>
      </w:r>
    </w:p>
    <w:p w:rsidR="00320191" w:rsidRDefault="00320191" w:rsidP="00320191">
      <w:pPr>
        <w:pStyle w:val="Corpsdetexte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 xml:space="preserve">      </w:t>
      </w:r>
    </w:p>
    <w:p w:rsidR="00320191" w:rsidRDefault="00320191" w:rsidP="00320191">
      <w:pPr>
        <w:pStyle w:val="Paragraphedeliste"/>
        <w:numPr>
          <w:ilvl w:val="1"/>
          <w:numId w:val="5"/>
        </w:numPr>
        <w:tabs>
          <w:tab w:val="left" w:pos="1107"/>
          <w:tab w:val="left" w:pos="1108"/>
        </w:tabs>
        <w:spacing w:line="219" w:lineRule="exact"/>
        <w:contextualSpacing w:val="0"/>
        <w:rPr>
          <w:sz w:val="18"/>
        </w:rPr>
      </w:pPr>
      <w:r>
        <w:rPr>
          <w:color w:val="221F1F"/>
          <w:sz w:val="18"/>
        </w:rPr>
        <w:t>Chèque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bancaire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à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l’ordre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de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«</w:t>
      </w:r>
      <w:r>
        <w:rPr>
          <w:color w:val="221F1F"/>
          <w:spacing w:val="-3"/>
          <w:sz w:val="18"/>
        </w:rPr>
        <w:t xml:space="preserve"> </w:t>
      </w:r>
      <w:proofErr w:type="spellStart"/>
      <w:r>
        <w:rPr>
          <w:color w:val="221F1F"/>
          <w:sz w:val="18"/>
        </w:rPr>
        <w:t>Tigers</w:t>
      </w:r>
      <w:proofErr w:type="spellEnd"/>
      <w:r>
        <w:rPr>
          <w:color w:val="221F1F"/>
          <w:sz w:val="18"/>
        </w:rPr>
        <w:t xml:space="preserve"> Roller Club Rochefortais».</w:t>
      </w:r>
    </w:p>
    <w:p w:rsidR="00320191" w:rsidRDefault="00320191" w:rsidP="00320191">
      <w:pPr>
        <w:pStyle w:val="Paragraphedeliste"/>
        <w:numPr>
          <w:ilvl w:val="1"/>
          <w:numId w:val="5"/>
        </w:numPr>
        <w:tabs>
          <w:tab w:val="left" w:pos="1107"/>
          <w:tab w:val="left" w:pos="1108"/>
        </w:tabs>
        <w:spacing w:line="218" w:lineRule="exact"/>
        <w:contextualSpacing w:val="0"/>
        <w:rPr>
          <w:sz w:val="18"/>
        </w:rPr>
      </w:pPr>
      <w:r>
        <w:rPr>
          <w:color w:val="221F1F"/>
          <w:sz w:val="18"/>
        </w:rPr>
        <w:t>Chèques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vacances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ANCV</w:t>
      </w:r>
    </w:p>
    <w:p w:rsidR="00320191" w:rsidRPr="00FA5FC3" w:rsidRDefault="00320191" w:rsidP="00320191">
      <w:pPr>
        <w:pStyle w:val="Paragraphedeliste"/>
        <w:numPr>
          <w:ilvl w:val="1"/>
          <w:numId w:val="5"/>
        </w:numPr>
        <w:tabs>
          <w:tab w:val="left" w:pos="1107"/>
          <w:tab w:val="left" w:pos="1108"/>
        </w:tabs>
        <w:spacing w:line="218" w:lineRule="exact"/>
        <w:contextualSpacing w:val="0"/>
        <w:rPr>
          <w:sz w:val="18"/>
        </w:rPr>
      </w:pPr>
      <w:r>
        <w:rPr>
          <w:color w:val="221F1F"/>
          <w:sz w:val="18"/>
        </w:rPr>
        <w:t>Chèques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sport</w:t>
      </w:r>
      <w:r>
        <w:rPr>
          <w:color w:val="221F1F"/>
          <w:spacing w:val="-3"/>
          <w:sz w:val="18"/>
        </w:rPr>
        <w:t xml:space="preserve"> </w:t>
      </w:r>
    </w:p>
    <w:p w:rsidR="00320191" w:rsidRDefault="00320191" w:rsidP="00320191">
      <w:pPr>
        <w:pStyle w:val="Paragraphedeliste"/>
        <w:numPr>
          <w:ilvl w:val="1"/>
          <w:numId w:val="5"/>
        </w:numPr>
        <w:tabs>
          <w:tab w:val="left" w:pos="1107"/>
          <w:tab w:val="left" w:pos="1108"/>
        </w:tabs>
        <w:spacing w:line="218" w:lineRule="exact"/>
        <w:contextualSpacing w:val="0"/>
        <w:rPr>
          <w:sz w:val="18"/>
        </w:rPr>
      </w:pPr>
      <w:r>
        <w:rPr>
          <w:color w:val="221F1F"/>
          <w:spacing w:val="-3"/>
          <w:sz w:val="18"/>
        </w:rPr>
        <w:t>Espèces…</w:t>
      </w:r>
    </w:p>
    <w:p w:rsidR="00320191" w:rsidRDefault="00320191" w:rsidP="00320191">
      <w:pPr>
        <w:pStyle w:val="Corpsdetexte"/>
        <w:spacing w:before="11"/>
        <w:rPr>
          <w:i/>
          <w:sz w:val="17"/>
        </w:rPr>
      </w:pPr>
    </w:p>
    <w:p w:rsidR="00320191" w:rsidRDefault="00320191" w:rsidP="00320191">
      <w:pPr>
        <w:spacing w:before="1"/>
        <w:ind w:left="399"/>
        <w:rPr>
          <w:color w:val="221F1F"/>
          <w:spacing w:val="-4"/>
          <w:sz w:val="18"/>
        </w:rPr>
      </w:pPr>
      <w:r>
        <w:rPr>
          <w:color w:val="221F1F"/>
          <w:sz w:val="18"/>
        </w:rPr>
        <w:t>Règlement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possible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jusqu’à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3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fois pour les  adhérents.</w:t>
      </w:r>
      <w:r>
        <w:rPr>
          <w:color w:val="221F1F"/>
          <w:spacing w:val="-4"/>
          <w:sz w:val="18"/>
        </w:rPr>
        <w:t xml:space="preserve"> </w:t>
      </w:r>
    </w:p>
    <w:p w:rsidR="00320191" w:rsidRDefault="00320191" w:rsidP="00320191">
      <w:pPr>
        <w:spacing w:before="1"/>
        <w:ind w:left="399"/>
        <w:rPr>
          <w:sz w:val="18"/>
        </w:rPr>
      </w:pPr>
      <w:r>
        <w:rPr>
          <w:color w:val="221F1F"/>
          <w:sz w:val="18"/>
        </w:rPr>
        <w:t>Fournir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les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3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chèques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lors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l’inscription.</w:t>
      </w:r>
    </w:p>
    <w:p w:rsidR="00320191" w:rsidRDefault="00320191" w:rsidP="00320191">
      <w:pPr>
        <w:ind w:left="399"/>
        <w:rPr>
          <w:sz w:val="18"/>
        </w:rPr>
      </w:pPr>
      <w:r>
        <w:rPr>
          <w:color w:val="221F1F"/>
          <w:sz w:val="18"/>
        </w:rPr>
        <w:t>Attestation</w:t>
      </w:r>
      <w:r>
        <w:rPr>
          <w:color w:val="221F1F"/>
          <w:spacing w:val="-6"/>
          <w:sz w:val="18"/>
        </w:rPr>
        <w:t xml:space="preserve"> </w:t>
      </w:r>
      <w:r>
        <w:rPr>
          <w:color w:val="221F1F"/>
          <w:sz w:val="18"/>
        </w:rPr>
        <w:t>employeur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possible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sur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demande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à</w:t>
      </w:r>
      <w:r>
        <w:rPr>
          <w:color w:val="221F1F"/>
          <w:spacing w:val="-4"/>
          <w:sz w:val="18"/>
        </w:rPr>
        <w:t xml:space="preserve"> </w:t>
      </w:r>
      <w:hyperlink r:id="rId5" w:history="1">
        <w:r w:rsidRPr="00313B50">
          <w:rPr>
            <w:rStyle w:val="Lienhypertexte"/>
            <w:sz w:val="18"/>
            <w:u w:color="3452A3"/>
          </w:rPr>
          <w:t>info@tigersrochefort.fr</w:t>
        </w:r>
        <w:r w:rsidRPr="00313B50">
          <w:rPr>
            <w:rStyle w:val="Lienhypertexte"/>
            <w:spacing w:val="-4"/>
            <w:sz w:val="18"/>
          </w:rPr>
          <w:t xml:space="preserve"> </w:t>
        </w:r>
      </w:hyperlink>
      <w:r>
        <w:rPr>
          <w:color w:val="221F1F"/>
          <w:sz w:val="18"/>
        </w:rPr>
        <w:t>.</w:t>
      </w:r>
    </w:p>
    <w:p w:rsidR="00320191" w:rsidRDefault="00320191" w:rsidP="00320191">
      <w:pPr>
        <w:pStyle w:val="Corpsdetexte"/>
        <w:spacing w:before="9"/>
        <w:rPr>
          <w:sz w:val="19"/>
        </w:rPr>
      </w:pPr>
    </w:p>
    <w:p w:rsidR="00320191" w:rsidRDefault="00320191" w:rsidP="00320191">
      <w:pPr>
        <w:pStyle w:val="Titre31"/>
        <w:rPr>
          <w:rFonts w:ascii="Cambria"/>
          <w:color w:val="221F1F"/>
        </w:rPr>
      </w:pPr>
      <w:r>
        <w:rPr>
          <w:rFonts w:ascii="Cambria"/>
          <w:color w:val="221F1F"/>
        </w:rPr>
        <w:t>LES CHEQUES SPORTS</w:t>
      </w:r>
    </w:p>
    <w:p w:rsidR="00320191" w:rsidRPr="005D0BE3" w:rsidRDefault="00320191" w:rsidP="00320191">
      <w:pPr>
        <w:pStyle w:val="Titre31"/>
        <w:rPr>
          <w:b w:val="0"/>
          <w:color w:val="221F1F"/>
          <w:sz w:val="18"/>
          <w:szCs w:val="18"/>
        </w:rPr>
      </w:pPr>
      <w:r w:rsidRPr="005D0BE3">
        <w:rPr>
          <w:b w:val="0"/>
          <w:color w:val="221F1F"/>
          <w:sz w:val="18"/>
          <w:szCs w:val="18"/>
        </w:rPr>
        <w:t>Les chèques sport arrivent dans les établissements de sport et sont distribués aux élèves.</w:t>
      </w:r>
    </w:p>
    <w:p w:rsidR="00320191" w:rsidRPr="005D0BE3" w:rsidRDefault="00320191" w:rsidP="00320191">
      <w:pPr>
        <w:pStyle w:val="Titre31"/>
        <w:rPr>
          <w:b w:val="0"/>
          <w:color w:val="221F1F"/>
          <w:sz w:val="18"/>
          <w:szCs w:val="18"/>
        </w:rPr>
      </w:pPr>
      <w:r w:rsidRPr="005D0BE3">
        <w:rPr>
          <w:b w:val="0"/>
          <w:color w:val="221F1F"/>
          <w:sz w:val="18"/>
          <w:szCs w:val="18"/>
        </w:rPr>
        <w:t>C’est toujours le même fonctionnement : ils sont à destination des collégiens d’un montant de 30€ pour les boursiers et 15 € pour les non-boursiers</w:t>
      </w:r>
      <w:r>
        <w:rPr>
          <w:b w:val="0"/>
          <w:color w:val="221F1F"/>
          <w:sz w:val="18"/>
          <w:szCs w:val="18"/>
        </w:rPr>
        <w:t>.</w:t>
      </w:r>
    </w:p>
    <w:p w:rsidR="00320191" w:rsidRDefault="00320191" w:rsidP="00320191">
      <w:pPr>
        <w:pStyle w:val="Titre31"/>
        <w:rPr>
          <w:rFonts w:ascii="Cambria"/>
          <w:color w:val="221F1F"/>
        </w:rPr>
      </w:pPr>
    </w:p>
    <w:p w:rsidR="00320191" w:rsidRPr="005D0BE3" w:rsidRDefault="00320191" w:rsidP="00320191">
      <w:pPr>
        <w:pStyle w:val="Titre31"/>
        <w:rPr>
          <w:rFonts w:ascii="Cambria"/>
          <w:color w:val="221F1F"/>
        </w:rPr>
      </w:pPr>
      <w:r>
        <w:rPr>
          <w:rFonts w:ascii="Cambria"/>
          <w:color w:val="221F1F"/>
        </w:rPr>
        <w:t>LE</w:t>
      </w:r>
      <w:r>
        <w:rPr>
          <w:rFonts w:ascii="Cambria"/>
          <w:color w:val="221F1F"/>
          <w:spacing w:val="-2"/>
        </w:rPr>
        <w:t xml:space="preserve"> </w:t>
      </w:r>
      <w:r>
        <w:rPr>
          <w:rFonts w:ascii="Cambria"/>
          <w:color w:val="221F1F"/>
        </w:rPr>
        <w:t>PASS'</w:t>
      </w:r>
      <w:r>
        <w:rPr>
          <w:rFonts w:ascii="Cambria"/>
          <w:color w:val="221F1F"/>
          <w:spacing w:val="-2"/>
        </w:rPr>
        <w:t xml:space="preserve"> </w:t>
      </w:r>
      <w:r>
        <w:rPr>
          <w:rFonts w:ascii="Cambria"/>
          <w:color w:val="221F1F"/>
        </w:rPr>
        <w:t>SPORT</w:t>
      </w:r>
    </w:p>
    <w:p w:rsidR="00320191" w:rsidRPr="00B51A7D" w:rsidRDefault="00320191" w:rsidP="00320191">
      <w:pPr>
        <w:spacing w:before="61"/>
        <w:ind w:left="399"/>
        <w:rPr>
          <w:sz w:val="18"/>
        </w:rPr>
      </w:pPr>
      <w:r>
        <w:rPr>
          <w:color w:val="221F1F"/>
          <w:sz w:val="18"/>
        </w:rPr>
        <w:t>Si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vous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avez – de 18ans et éligibles aux critères vous avez certainement reçu un courrier qu’il faut nous présenter d’une valeur de 50 €. Vous trouverez en pièce jointe la procédure.</w:t>
      </w:r>
    </w:p>
    <w:p w:rsidR="00320191" w:rsidRDefault="00320191" w:rsidP="00320191">
      <w:pPr>
        <w:pStyle w:val="Corpsdetexte"/>
        <w:spacing w:before="2"/>
        <w:rPr>
          <w:sz w:val="18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2653"/>
        <w:gridCol w:w="3171"/>
        <w:gridCol w:w="1059"/>
        <w:gridCol w:w="709"/>
        <w:gridCol w:w="3570"/>
      </w:tblGrid>
      <w:tr w:rsidR="00320191" w:rsidTr="008A5043">
        <w:trPr>
          <w:trHeight w:val="240"/>
        </w:trPr>
        <w:tc>
          <w:tcPr>
            <w:tcW w:w="2653" w:type="dxa"/>
            <w:tcBorders>
              <w:top w:val="single" w:sz="4" w:space="0" w:color="221F1F"/>
              <w:left w:val="single" w:sz="4" w:space="0" w:color="221F1F"/>
            </w:tcBorders>
          </w:tcPr>
          <w:p w:rsidR="00320191" w:rsidRDefault="00320191" w:rsidP="008A5043">
            <w:pPr>
              <w:pStyle w:val="TableParagraph"/>
              <w:spacing w:before="20" w:line="200" w:lineRule="exact"/>
              <w:ind w:left="11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z w:val="18"/>
                <w:u w:val="single" w:color="221F1F"/>
              </w:rPr>
              <w:t>Cadre</w:t>
            </w:r>
            <w:r>
              <w:rPr>
                <w:rFonts w:ascii="Verdana" w:hAnsi="Verdana"/>
                <w:b/>
                <w:color w:val="221F1F"/>
                <w:spacing w:val="-2"/>
                <w:sz w:val="18"/>
                <w:u w:val="single" w:color="221F1F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21F1F"/>
                <w:sz w:val="18"/>
                <w:u w:val="single" w:color="221F1F"/>
              </w:rPr>
              <w:t>réservé</w:t>
            </w:r>
            <w:proofErr w:type="spellEnd"/>
            <w:r>
              <w:rPr>
                <w:rFonts w:ascii="Verdana" w:hAnsi="Verdana"/>
                <w:b/>
                <w:color w:val="221F1F"/>
                <w:spacing w:val="-2"/>
                <w:sz w:val="18"/>
                <w:u w:val="single" w:color="221F1F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z w:val="18"/>
                <w:u w:val="single" w:color="221F1F"/>
              </w:rPr>
              <w:t>au</w:t>
            </w:r>
            <w:r>
              <w:rPr>
                <w:rFonts w:ascii="Verdana" w:hAnsi="Verdana"/>
                <w:b/>
                <w:color w:val="221F1F"/>
                <w:spacing w:val="-3"/>
                <w:sz w:val="18"/>
                <w:u w:val="single" w:color="221F1F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z w:val="18"/>
                <w:u w:val="single" w:color="221F1F"/>
              </w:rPr>
              <w:t>club</w:t>
            </w:r>
          </w:p>
        </w:tc>
        <w:tc>
          <w:tcPr>
            <w:tcW w:w="3171" w:type="dxa"/>
            <w:tcBorders>
              <w:top w:val="single" w:sz="4" w:space="0" w:color="221F1F"/>
            </w:tcBorders>
          </w:tcPr>
          <w:p w:rsidR="00320191" w:rsidRDefault="00320191" w:rsidP="008A50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8" w:type="dxa"/>
            <w:gridSpan w:val="3"/>
            <w:vMerge w:val="restart"/>
            <w:tcBorders>
              <w:top w:val="single" w:sz="4" w:space="0" w:color="221F1F"/>
              <w:right w:val="single" w:sz="4" w:space="0" w:color="221F1F"/>
            </w:tcBorders>
          </w:tcPr>
          <w:p w:rsidR="00320191" w:rsidRDefault="00320191" w:rsidP="008A50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0191" w:rsidTr="008A5043">
        <w:trPr>
          <w:trHeight w:val="219"/>
        </w:trPr>
        <w:tc>
          <w:tcPr>
            <w:tcW w:w="2653" w:type="dxa"/>
            <w:tcBorders>
              <w:left w:val="single" w:sz="4" w:space="0" w:color="221F1F"/>
            </w:tcBorders>
          </w:tcPr>
          <w:p w:rsidR="00320191" w:rsidRDefault="00320191" w:rsidP="008A5043">
            <w:pPr>
              <w:pStyle w:val="TableParagraph"/>
              <w:spacing w:before="1" w:line="199" w:lineRule="exact"/>
              <w:ind w:left="11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221F1F"/>
                <w:sz w:val="18"/>
              </w:rPr>
              <w:t>N°</w:t>
            </w:r>
            <w:r>
              <w:rPr>
                <w:rFonts w:ascii="Verdana" w:hAnsi="Verdana"/>
                <w:color w:val="221F1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221F1F"/>
                <w:sz w:val="18"/>
              </w:rPr>
              <w:t>Licence</w:t>
            </w:r>
            <w:proofErr w:type="spellEnd"/>
            <w:r>
              <w:rPr>
                <w:rFonts w:ascii="Verdana" w:hAnsi="Verdan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221F1F"/>
                <w:sz w:val="18"/>
              </w:rPr>
              <w:t>:</w:t>
            </w:r>
          </w:p>
        </w:tc>
        <w:tc>
          <w:tcPr>
            <w:tcW w:w="3171" w:type="dxa"/>
          </w:tcPr>
          <w:p w:rsidR="00320191" w:rsidRDefault="00320191" w:rsidP="008A50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8" w:type="dxa"/>
            <w:gridSpan w:val="3"/>
            <w:vMerge/>
            <w:tcBorders>
              <w:top w:val="nil"/>
              <w:right w:val="single" w:sz="4" w:space="0" w:color="221F1F"/>
            </w:tcBorders>
          </w:tcPr>
          <w:p w:rsidR="00320191" w:rsidRDefault="00320191" w:rsidP="008A5043">
            <w:pPr>
              <w:rPr>
                <w:sz w:val="2"/>
                <w:szCs w:val="2"/>
              </w:rPr>
            </w:pPr>
          </w:p>
        </w:tc>
      </w:tr>
      <w:tr w:rsidR="00320191" w:rsidTr="008A5043">
        <w:trPr>
          <w:trHeight w:val="217"/>
        </w:trPr>
        <w:tc>
          <w:tcPr>
            <w:tcW w:w="2653" w:type="dxa"/>
            <w:tcBorders>
              <w:left w:val="single" w:sz="4" w:space="0" w:color="221F1F"/>
            </w:tcBorders>
          </w:tcPr>
          <w:p w:rsidR="00320191" w:rsidRDefault="00320191" w:rsidP="008A5043">
            <w:pPr>
              <w:pStyle w:val="TableParagraph"/>
              <w:spacing w:line="197" w:lineRule="exact"/>
              <w:ind w:left="112"/>
              <w:rPr>
                <w:rFonts w:ascii="Verdana"/>
                <w:sz w:val="18"/>
              </w:rPr>
            </w:pPr>
            <w:r>
              <w:rPr>
                <w:rFonts w:ascii="Verdana"/>
                <w:color w:val="221F1F"/>
                <w:sz w:val="18"/>
              </w:rPr>
              <w:t xml:space="preserve">    </w:t>
            </w:r>
            <w:proofErr w:type="spellStart"/>
            <w:r>
              <w:rPr>
                <w:rFonts w:ascii="Verdana"/>
                <w:color w:val="221F1F"/>
                <w:sz w:val="18"/>
              </w:rPr>
              <w:t>Paiement</w:t>
            </w:r>
            <w:proofErr w:type="spellEnd"/>
            <w:r>
              <w:rPr>
                <w:rFonts w:ascii="Verdana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Verdana"/>
                <w:color w:val="221F1F"/>
                <w:sz w:val="18"/>
              </w:rPr>
              <w:t>:</w:t>
            </w:r>
          </w:p>
        </w:tc>
        <w:tc>
          <w:tcPr>
            <w:tcW w:w="3171" w:type="dxa"/>
          </w:tcPr>
          <w:p w:rsidR="00320191" w:rsidRDefault="00320191" w:rsidP="008A504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8" w:type="dxa"/>
            <w:gridSpan w:val="3"/>
            <w:vMerge/>
            <w:tcBorders>
              <w:top w:val="nil"/>
              <w:right w:val="single" w:sz="4" w:space="0" w:color="221F1F"/>
            </w:tcBorders>
          </w:tcPr>
          <w:p w:rsidR="00320191" w:rsidRDefault="00320191" w:rsidP="008A5043">
            <w:pPr>
              <w:rPr>
                <w:sz w:val="2"/>
                <w:szCs w:val="2"/>
              </w:rPr>
            </w:pPr>
          </w:p>
        </w:tc>
      </w:tr>
      <w:tr w:rsidR="00320191" w:rsidTr="008A5043">
        <w:trPr>
          <w:trHeight w:val="242"/>
        </w:trPr>
        <w:tc>
          <w:tcPr>
            <w:tcW w:w="2653" w:type="dxa"/>
            <w:tcBorders>
              <w:left w:val="single" w:sz="4" w:space="0" w:color="221F1F"/>
            </w:tcBorders>
          </w:tcPr>
          <w:p w:rsidR="00320191" w:rsidRDefault="00320191" w:rsidP="008A5043">
            <w:pPr>
              <w:pStyle w:val="TableParagraph"/>
              <w:tabs>
                <w:tab w:val="left" w:pos="360"/>
              </w:tabs>
              <w:spacing w:line="222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221F1F"/>
                <w:sz w:val="20"/>
              </w:rPr>
              <w:t xml:space="preserve">     Liquide</w:t>
            </w:r>
            <w:r>
              <w:rPr>
                <w:rFonts w:ascii="Verdana" w:hAnsi="Verdan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</w:p>
        </w:tc>
        <w:tc>
          <w:tcPr>
            <w:tcW w:w="3171" w:type="dxa"/>
          </w:tcPr>
          <w:p w:rsidR="00320191" w:rsidRDefault="00320191" w:rsidP="008A5043">
            <w:pPr>
              <w:pStyle w:val="TableParagraph"/>
              <w:spacing w:line="222" w:lineRule="exact"/>
              <w:ind w:left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221F1F"/>
                <w:w w:val="99"/>
                <w:sz w:val="20"/>
              </w:rPr>
              <w:t>€</w:t>
            </w:r>
          </w:p>
        </w:tc>
        <w:tc>
          <w:tcPr>
            <w:tcW w:w="5338" w:type="dxa"/>
            <w:gridSpan w:val="3"/>
            <w:vMerge/>
            <w:tcBorders>
              <w:top w:val="nil"/>
              <w:right w:val="single" w:sz="4" w:space="0" w:color="221F1F"/>
            </w:tcBorders>
          </w:tcPr>
          <w:p w:rsidR="00320191" w:rsidRDefault="00320191" w:rsidP="008A5043">
            <w:pPr>
              <w:rPr>
                <w:sz w:val="2"/>
                <w:szCs w:val="2"/>
              </w:rPr>
            </w:pPr>
          </w:p>
        </w:tc>
      </w:tr>
      <w:tr w:rsidR="00320191" w:rsidTr="008A5043">
        <w:trPr>
          <w:trHeight w:val="243"/>
        </w:trPr>
        <w:tc>
          <w:tcPr>
            <w:tcW w:w="2653" w:type="dxa"/>
            <w:tcBorders>
              <w:left w:val="single" w:sz="4" w:space="0" w:color="221F1F"/>
            </w:tcBorders>
          </w:tcPr>
          <w:p w:rsidR="00320191" w:rsidRDefault="00320191" w:rsidP="008A5043">
            <w:pPr>
              <w:pStyle w:val="TableParagraph"/>
              <w:tabs>
                <w:tab w:val="left" w:pos="360"/>
              </w:tabs>
              <w:spacing w:line="223" w:lineRule="exact"/>
              <w:rPr>
                <w:rFonts w:ascii="Verdana" w:hAnsi="Verdana"/>
                <w:sz w:val="20"/>
              </w:rPr>
            </w:pPr>
          </w:p>
        </w:tc>
        <w:tc>
          <w:tcPr>
            <w:tcW w:w="3171" w:type="dxa"/>
          </w:tcPr>
          <w:p w:rsidR="00320191" w:rsidRDefault="00320191" w:rsidP="008A5043">
            <w:pPr>
              <w:pStyle w:val="TableParagraph"/>
              <w:spacing w:line="223" w:lineRule="exact"/>
              <w:rPr>
                <w:rFonts w:ascii="Verdana" w:hAnsi="Verdana"/>
                <w:sz w:val="20"/>
              </w:rPr>
            </w:pPr>
          </w:p>
        </w:tc>
        <w:tc>
          <w:tcPr>
            <w:tcW w:w="5338" w:type="dxa"/>
            <w:gridSpan w:val="3"/>
            <w:vMerge/>
            <w:tcBorders>
              <w:top w:val="nil"/>
              <w:right w:val="single" w:sz="4" w:space="0" w:color="221F1F"/>
            </w:tcBorders>
          </w:tcPr>
          <w:p w:rsidR="00320191" w:rsidRDefault="00320191" w:rsidP="008A5043">
            <w:pPr>
              <w:rPr>
                <w:sz w:val="2"/>
                <w:szCs w:val="2"/>
              </w:rPr>
            </w:pPr>
          </w:p>
        </w:tc>
      </w:tr>
      <w:tr w:rsidR="00320191" w:rsidTr="008A5043">
        <w:trPr>
          <w:trHeight w:val="242"/>
        </w:trPr>
        <w:tc>
          <w:tcPr>
            <w:tcW w:w="2653" w:type="dxa"/>
            <w:tcBorders>
              <w:left w:val="single" w:sz="4" w:space="0" w:color="221F1F"/>
            </w:tcBorders>
          </w:tcPr>
          <w:p w:rsidR="00320191" w:rsidRDefault="00320191" w:rsidP="008A5043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22" w:lineRule="exact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color w:val="221F1F"/>
                <w:sz w:val="20"/>
              </w:rPr>
              <w:t>Chèque</w:t>
            </w:r>
            <w:proofErr w:type="spellEnd"/>
            <w:r>
              <w:rPr>
                <w:rFonts w:ascii="Verdana" w:hAnsi="Verdan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sport</w:t>
            </w:r>
            <w:r>
              <w:rPr>
                <w:rFonts w:ascii="Verdana" w:hAnsi="Verdana"/>
                <w:color w:val="221F1F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</w:p>
        </w:tc>
        <w:tc>
          <w:tcPr>
            <w:tcW w:w="3171" w:type="dxa"/>
          </w:tcPr>
          <w:p w:rsidR="00320191" w:rsidRDefault="00320191" w:rsidP="008A5043">
            <w:pPr>
              <w:pStyle w:val="TableParagraph"/>
              <w:spacing w:line="222" w:lineRule="exact"/>
              <w:ind w:left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221F1F"/>
                <w:w w:val="99"/>
                <w:sz w:val="20"/>
              </w:rPr>
              <w:t>€</w:t>
            </w:r>
          </w:p>
        </w:tc>
        <w:tc>
          <w:tcPr>
            <w:tcW w:w="5338" w:type="dxa"/>
            <w:gridSpan w:val="3"/>
            <w:vMerge/>
            <w:tcBorders>
              <w:top w:val="nil"/>
              <w:right w:val="single" w:sz="4" w:space="0" w:color="221F1F"/>
            </w:tcBorders>
          </w:tcPr>
          <w:p w:rsidR="00320191" w:rsidRDefault="00320191" w:rsidP="008A5043">
            <w:pPr>
              <w:rPr>
                <w:sz w:val="2"/>
                <w:szCs w:val="2"/>
              </w:rPr>
            </w:pPr>
          </w:p>
        </w:tc>
      </w:tr>
      <w:tr w:rsidR="00320191" w:rsidTr="008A5043">
        <w:trPr>
          <w:trHeight w:val="243"/>
        </w:trPr>
        <w:tc>
          <w:tcPr>
            <w:tcW w:w="2653" w:type="dxa"/>
            <w:tcBorders>
              <w:left w:val="single" w:sz="4" w:space="0" w:color="221F1F"/>
            </w:tcBorders>
          </w:tcPr>
          <w:p w:rsidR="00320191" w:rsidRDefault="00320191" w:rsidP="008A5043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2235"/>
              </w:tabs>
              <w:spacing w:line="223" w:lineRule="exact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color w:val="221F1F"/>
                <w:sz w:val="20"/>
              </w:rPr>
              <w:t>Chèque</w:t>
            </w:r>
            <w:proofErr w:type="spellEnd"/>
            <w:r>
              <w:rPr>
                <w:rFonts w:ascii="Verdana" w:hAnsi="Verdan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1</w:t>
            </w:r>
            <w:r>
              <w:rPr>
                <w:rFonts w:ascii="Verdana" w:hAnsi="Verdan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  <w:r>
              <w:rPr>
                <w:rFonts w:ascii="Times New Roman" w:hAnsi="Times New Roman"/>
                <w:color w:val="221F1F"/>
                <w:sz w:val="20"/>
              </w:rPr>
              <w:tab/>
            </w:r>
            <w:r>
              <w:rPr>
                <w:rFonts w:ascii="Verdana" w:hAnsi="Verdana"/>
                <w:color w:val="221F1F"/>
                <w:sz w:val="20"/>
              </w:rPr>
              <w:t>€</w:t>
            </w:r>
          </w:p>
        </w:tc>
        <w:tc>
          <w:tcPr>
            <w:tcW w:w="3171" w:type="dxa"/>
          </w:tcPr>
          <w:p w:rsidR="00320191" w:rsidRDefault="00320191" w:rsidP="008A5043">
            <w:pPr>
              <w:pStyle w:val="TableParagraph"/>
              <w:spacing w:line="223" w:lineRule="exact"/>
              <w:ind w:left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221F1F"/>
                <w:sz w:val="20"/>
              </w:rPr>
              <w:t>date</w:t>
            </w:r>
            <w:r>
              <w:rPr>
                <w:rFonts w:ascii="Verdana" w:hAnsi="Verdana"/>
                <w:color w:val="221F1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21F1F"/>
                <w:sz w:val="20"/>
              </w:rPr>
              <w:t>d’encaissement</w:t>
            </w:r>
            <w:proofErr w:type="spellEnd"/>
            <w:r>
              <w:rPr>
                <w:rFonts w:ascii="Verdana" w:hAnsi="Verdan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</w:p>
        </w:tc>
        <w:tc>
          <w:tcPr>
            <w:tcW w:w="1059" w:type="dxa"/>
          </w:tcPr>
          <w:p w:rsidR="00320191" w:rsidRDefault="00320191" w:rsidP="008A5043">
            <w:pPr>
              <w:pStyle w:val="TableParagraph"/>
              <w:spacing w:line="223" w:lineRule="exact"/>
              <w:ind w:right="303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color w:val="221F1F"/>
                <w:w w:val="99"/>
                <w:sz w:val="20"/>
              </w:rPr>
              <w:t>/</w:t>
            </w:r>
          </w:p>
        </w:tc>
        <w:tc>
          <w:tcPr>
            <w:tcW w:w="709" w:type="dxa"/>
          </w:tcPr>
          <w:p w:rsidR="00320191" w:rsidRDefault="00320191" w:rsidP="008A5043">
            <w:pPr>
              <w:pStyle w:val="TableParagraph"/>
              <w:spacing w:line="223" w:lineRule="exact"/>
              <w:ind w:left="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221F1F"/>
                <w:w w:val="99"/>
                <w:sz w:val="20"/>
              </w:rPr>
              <w:t>/</w:t>
            </w:r>
          </w:p>
        </w:tc>
        <w:tc>
          <w:tcPr>
            <w:tcW w:w="3570" w:type="dxa"/>
            <w:tcBorders>
              <w:right w:val="single" w:sz="4" w:space="0" w:color="221F1F"/>
            </w:tcBorders>
          </w:tcPr>
          <w:p w:rsidR="00320191" w:rsidRDefault="00320191" w:rsidP="008A5043">
            <w:pPr>
              <w:pStyle w:val="TableParagraph"/>
              <w:spacing w:line="223" w:lineRule="exact"/>
              <w:ind w:left="311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color w:val="221F1F"/>
                <w:sz w:val="20"/>
              </w:rPr>
              <w:t>n°chèque</w:t>
            </w:r>
            <w:proofErr w:type="spellEnd"/>
            <w:r>
              <w:rPr>
                <w:rFonts w:ascii="Verdana" w:hAnsi="Verdan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</w:p>
        </w:tc>
      </w:tr>
      <w:tr w:rsidR="00320191" w:rsidTr="008A5043">
        <w:trPr>
          <w:trHeight w:val="243"/>
        </w:trPr>
        <w:tc>
          <w:tcPr>
            <w:tcW w:w="2653" w:type="dxa"/>
            <w:tcBorders>
              <w:left w:val="single" w:sz="4" w:space="0" w:color="221F1F"/>
            </w:tcBorders>
          </w:tcPr>
          <w:p w:rsidR="00320191" w:rsidRDefault="00320191" w:rsidP="008A504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2235"/>
              </w:tabs>
              <w:spacing w:line="223" w:lineRule="exact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color w:val="221F1F"/>
                <w:sz w:val="20"/>
              </w:rPr>
              <w:t>Chèque</w:t>
            </w:r>
            <w:proofErr w:type="spellEnd"/>
            <w:r>
              <w:rPr>
                <w:rFonts w:ascii="Verdana" w:hAnsi="Verdan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2</w:t>
            </w:r>
            <w:r>
              <w:rPr>
                <w:rFonts w:ascii="Verdana" w:hAnsi="Verdan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  <w:r>
              <w:rPr>
                <w:rFonts w:ascii="Times New Roman" w:hAnsi="Times New Roman"/>
                <w:color w:val="221F1F"/>
                <w:sz w:val="20"/>
              </w:rPr>
              <w:tab/>
            </w:r>
            <w:r>
              <w:rPr>
                <w:rFonts w:ascii="Verdana" w:hAnsi="Verdana"/>
                <w:color w:val="221F1F"/>
                <w:sz w:val="20"/>
              </w:rPr>
              <w:t>€</w:t>
            </w:r>
          </w:p>
        </w:tc>
        <w:tc>
          <w:tcPr>
            <w:tcW w:w="3171" w:type="dxa"/>
          </w:tcPr>
          <w:p w:rsidR="00320191" w:rsidRDefault="00320191" w:rsidP="008A5043">
            <w:pPr>
              <w:pStyle w:val="TableParagraph"/>
              <w:spacing w:line="223" w:lineRule="exact"/>
              <w:ind w:left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221F1F"/>
                <w:sz w:val="20"/>
              </w:rPr>
              <w:t>date</w:t>
            </w:r>
            <w:r>
              <w:rPr>
                <w:rFonts w:ascii="Verdana" w:hAnsi="Verdana"/>
                <w:color w:val="221F1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21F1F"/>
                <w:sz w:val="20"/>
              </w:rPr>
              <w:t>d’encaissement</w:t>
            </w:r>
            <w:proofErr w:type="spellEnd"/>
            <w:r>
              <w:rPr>
                <w:rFonts w:ascii="Verdana" w:hAnsi="Verdan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</w:p>
        </w:tc>
        <w:tc>
          <w:tcPr>
            <w:tcW w:w="1059" w:type="dxa"/>
          </w:tcPr>
          <w:p w:rsidR="00320191" w:rsidRDefault="00320191" w:rsidP="008A5043">
            <w:pPr>
              <w:pStyle w:val="TableParagraph"/>
              <w:spacing w:line="223" w:lineRule="exact"/>
              <w:ind w:right="303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color w:val="221F1F"/>
                <w:w w:val="99"/>
                <w:sz w:val="20"/>
              </w:rPr>
              <w:t>/</w:t>
            </w:r>
          </w:p>
        </w:tc>
        <w:tc>
          <w:tcPr>
            <w:tcW w:w="709" w:type="dxa"/>
          </w:tcPr>
          <w:p w:rsidR="00320191" w:rsidRDefault="00320191" w:rsidP="008A5043">
            <w:pPr>
              <w:pStyle w:val="TableParagraph"/>
              <w:spacing w:line="223" w:lineRule="exact"/>
              <w:ind w:left="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221F1F"/>
                <w:w w:val="99"/>
                <w:sz w:val="20"/>
              </w:rPr>
              <w:t>/</w:t>
            </w:r>
          </w:p>
        </w:tc>
        <w:tc>
          <w:tcPr>
            <w:tcW w:w="3570" w:type="dxa"/>
            <w:tcBorders>
              <w:right w:val="single" w:sz="4" w:space="0" w:color="221F1F"/>
            </w:tcBorders>
          </w:tcPr>
          <w:p w:rsidR="00320191" w:rsidRDefault="00320191" w:rsidP="008A5043">
            <w:pPr>
              <w:pStyle w:val="TableParagraph"/>
              <w:spacing w:line="223" w:lineRule="exact"/>
              <w:ind w:left="311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color w:val="221F1F"/>
                <w:sz w:val="20"/>
              </w:rPr>
              <w:t>n°chèque</w:t>
            </w:r>
            <w:proofErr w:type="spellEnd"/>
            <w:r>
              <w:rPr>
                <w:rFonts w:ascii="Verdana" w:hAnsi="Verdan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</w:p>
        </w:tc>
      </w:tr>
      <w:tr w:rsidR="00320191" w:rsidTr="008A5043">
        <w:trPr>
          <w:trHeight w:val="264"/>
        </w:trPr>
        <w:tc>
          <w:tcPr>
            <w:tcW w:w="2653" w:type="dxa"/>
            <w:tcBorders>
              <w:left w:val="single" w:sz="4" w:space="0" w:color="221F1F"/>
              <w:bottom w:val="single" w:sz="4" w:space="0" w:color="221F1F"/>
            </w:tcBorders>
          </w:tcPr>
          <w:p w:rsidR="00320191" w:rsidRDefault="00320191" w:rsidP="008A5043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2235"/>
              </w:tabs>
              <w:spacing w:line="242" w:lineRule="exact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color w:val="221F1F"/>
                <w:sz w:val="20"/>
              </w:rPr>
              <w:t>Chèque</w:t>
            </w:r>
            <w:proofErr w:type="spellEnd"/>
            <w:r>
              <w:rPr>
                <w:rFonts w:ascii="Verdana" w:hAnsi="Verdan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3</w:t>
            </w:r>
            <w:r>
              <w:rPr>
                <w:rFonts w:ascii="Verdana" w:hAnsi="Verdana"/>
                <w:color w:val="221F1F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  <w:r>
              <w:rPr>
                <w:rFonts w:ascii="Times New Roman" w:hAnsi="Times New Roman"/>
                <w:color w:val="221F1F"/>
                <w:sz w:val="20"/>
              </w:rPr>
              <w:tab/>
            </w:r>
            <w:r>
              <w:rPr>
                <w:rFonts w:ascii="Verdana" w:hAnsi="Verdana"/>
                <w:color w:val="221F1F"/>
                <w:sz w:val="20"/>
              </w:rPr>
              <w:t>€</w:t>
            </w:r>
          </w:p>
        </w:tc>
        <w:tc>
          <w:tcPr>
            <w:tcW w:w="3171" w:type="dxa"/>
            <w:tcBorders>
              <w:bottom w:val="single" w:sz="4" w:space="0" w:color="221F1F"/>
            </w:tcBorders>
          </w:tcPr>
          <w:p w:rsidR="00320191" w:rsidRDefault="00320191" w:rsidP="008A5043">
            <w:pPr>
              <w:pStyle w:val="TableParagraph"/>
              <w:spacing w:line="242" w:lineRule="exact"/>
              <w:ind w:left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221F1F"/>
                <w:sz w:val="20"/>
              </w:rPr>
              <w:t>date</w:t>
            </w:r>
            <w:r>
              <w:rPr>
                <w:rFonts w:ascii="Verdana" w:hAnsi="Verdana"/>
                <w:color w:val="221F1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21F1F"/>
                <w:sz w:val="20"/>
              </w:rPr>
              <w:t>d’encaissement</w:t>
            </w:r>
            <w:proofErr w:type="spellEnd"/>
            <w:r>
              <w:rPr>
                <w:rFonts w:ascii="Verdana" w:hAnsi="Verdana"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</w:p>
        </w:tc>
        <w:tc>
          <w:tcPr>
            <w:tcW w:w="1059" w:type="dxa"/>
            <w:tcBorders>
              <w:bottom w:val="single" w:sz="4" w:space="0" w:color="221F1F"/>
            </w:tcBorders>
          </w:tcPr>
          <w:p w:rsidR="00320191" w:rsidRDefault="00320191" w:rsidP="008A5043">
            <w:pPr>
              <w:pStyle w:val="TableParagraph"/>
              <w:spacing w:line="242" w:lineRule="exact"/>
              <w:ind w:right="303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color w:val="221F1F"/>
                <w:w w:val="99"/>
                <w:sz w:val="20"/>
              </w:rPr>
              <w:t>/</w:t>
            </w:r>
          </w:p>
        </w:tc>
        <w:tc>
          <w:tcPr>
            <w:tcW w:w="709" w:type="dxa"/>
            <w:tcBorders>
              <w:bottom w:val="single" w:sz="4" w:space="0" w:color="221F1F"/>
            </w:tcBorders>
          </w:tcPr>
          <w:p w:rsidR="00320191" w:rsidRDefault="00320191" w:rsidP="008A5043">
            <w:pPr>
              <w:pStyle w:val="TableParagraph"/>
              <w:spacing w:line="242" w:lineRule="exact"/>
              <w:ind w:left="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221F1F"/>
                <w:w w:val="99"/>
                <w:sz w:val="20"/>
              </w:rPr>
              <w:t>/</w:t>
            </w:r>
          </w:p>
        </w:tc>
        <w:tc>
          <w:tcPr>
            <w:tcW w:w="3570" w:type="dxa"/>
            <w:tcBorders>
              <w:bottom w:val="single" w:sz="4" w:space="0" w:color="221F1F"/>
              <w:right w:val="single" w:sz="4" w:space="0" w:color="221F1F"/>
            </w:tcBorders>
          </w:tcPr>
          <w:p w:rsidR="00320191" w:rsidRDefault="00320191" w:rsidP="008A5043">
            <w:pPr>
              <w:pStyle w:val="TableParagraph"/>
              <w:spacing w:line="242" w:lineRule="exact"/>
              <w:ind w:left="311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color w:val="221F1F"/>
                <w:sz w:val="20"/>
              </w:rPr>
              <w:t>n°chèque</w:t>
            </w:r>
            <w:proofErr w:type="spellEnd"/>
            <w:r>
              <w:rPr>
                <w:rFonts w:ascii="Verdana" w:hAnsi="Verdana"/>
                <w:color w:val="221F1F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color w:val="221F1F"/>
                <w:sz w:val="20"/>
              </w:rPr>
              <w:t>:</w:t>
            </w:r>
          </w:p>
        </w:tc>
      </w:tr>
    </w:tbl>
    <w:p w:rsidR="00320191" w:rsidRDefault="00320191" w:rsidP="00320191">
      <w:pPr>
        <w:spacing w:line="242" w:lineRule="exact"/>
        <w:rPr>
          <w:sz w:val="20"/>
        </w:rPr>
      </w:pPr>
    </w:p>
    <w:p w:rsidR="00320191" w:rsidRPr="00E345D9" w:rsidRDefault="00320191" w:rsidP="00320191">
      <w:pPr>
        <w:shd w:val="clear" w:color="auto" w:fill="FFFFFF"/>
        <w:jc w:val="both"/>
        <w:rPr>
          <w:rFonts w:ascii="Cambria" w:eastAsia="Times New Roman" w:hAnsi="Cambria" w:cs="Times New Roman"/>
          <w:sz w:val="24"/>
          <w:szCs w:val="24"/>
          <w:lang w:eastAsia="fr-FR"/>
        </w:rPr>
      </w:pPr>
      <w:r w:rsidRPr="00E345D9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Quand s’inscrire et déposer votre dossier ?</w:t>
      </w:r>
    </w:p>
    <w:p w:rsidR="00320191" w:rsidRDefault="00320191" w:rsidP="00320191">
      <w:pPr>
        <w:shd w:val="clear" w:color="auto" w:fill="FFFFFF"/>
        <w:ind w:firstLine="150"/>
        <w:jc w:val="both"/>
        <w:rPr>
          <w:rFonts w:eastAsia="Times New Roman" w:cs="Times New Roman"/>
          <w:color w:val="555555"/>
          <w:sz w:val="18"/>
          <w:szCs w:val="18"/>
          <w:lang w:eastAsia="fr-FR"/>
        </w:rPr>
      </w:pPr>
    </w:p>
    <w:p w:rsidR="00320191" w:rsidRPr="00E345D9" w:rsidRDefault="00320191" w:rsidP="00320191">
      <w:pPr>
        <w:shd w:val="clear" w:color="auto" w:fill="FFFFFF"/>
        <w:ind w:firstLine="150"/>
        <w:jc w:val="both"/>
        <w:rPr>
          <w:rFonts w:eastAsia="Times New Roman" w:cs="Times New Roman"/>
          <w:color w:val="555555"/>
          <w:sz w:val="18"/>
          <w:szCs w:val="18"/>
          <w:lang w:eastAsia="fr-FR"/>
        </w:rPr>
      </w:pPr>
      <w:r w:rsidRPr="00E345D9">
        <w:rPr>
          <w:rFonts w:eastAsia="Times New Roman" w:cs="Times New Roman"/>
          <w:color w:val="555555"/>
          <w:sz w:val="18"/>
          <w:szCs w:val="18"/>
          <w:lang w:eastAsia="fr-FR"/>
        </w:rPr>
        <w:t>– </w:t>
      </w:r>
      <w:r w:rsidRPr="00E345D9">
        <w:rPr>
          <w:rFonts w:eastAsia="Times New Roman" w:cs="Times New Roman"/>
          <w:b/>
          <w:bCs/>
          <w:color w:val="000000"/>
          <w:sz w:val="18"/>
          <w:szCs w:val="18"/>
          <w:lang w:eastAsia="fr-FR"/>
        </w:rPr>
        <w:t>Réinscription</w:t>
      </w:r>
      <w:r w:rsidRPr="00E345D9">
        <w:rPr>
          <w:rFonts w:eastAsia="Times New Roman" w:cs="Times New Roman"/>
          <w:color w:val="555555"/>
          <w:sz w:val="18"/>
          <w:szCs w:val="18"/>
          <w:lang w:eastAsia="fr-FR"/>
        </w:rPr>
        <w:t> pour les adhérents de la saison dernière </w:t>
      </w:r>
      <w:r w:rsidRPr="00E345D9">
        <w:rPr>
          <w:rFonts w:eastAsia="Times New Roman" w:cs="Times New Roman"/>
          <w:b/>
          <w:bCs/>
          <w:color w:val="0000FF"/>
          <w:sz w:val="18"/>
          <w:szCs w:val="18"/>
          <w:lang w:eastAsia="fr-FR"/>
        </w:rPr>
        <w:t>à partir du 0</w:t>
      </w:r>
      <w:r w:rsidR="00383C42">
        <w:rPr>
          <w:rFonts w:eastAsia="Times New Roman" w:cs="Times New Roman"/>
          <w:b/>
          <w:bCs/>
          <w:color w:val="0000FF"/>
          <w:sz w:val="18"/>
          <w:szCs w:val="18"/>
          <w:lang w:eastAsia="fr-FR"/>
        </w:rPr>
        <w:t>4</w:t>
      </w:r>
      <w:r w:rsidRPr="00E345D9">
        <w:rPr>
          <w:rFonts w:eastAsia="Times New Roman" w:cs="Times New Roman"/>
          <w:b/>
          <w:bCs/>
          <w:color w:val="0000FF"/>
          <w:sz w:val="18"/>
          <w:szCs w:val="18"/>
          <w:lang w:eastAsia="fr-FR"/>
        </w:rPr>
        <w:t xml:space="preserve"> septembre.</w:t>
      </w:r>
    </w:p>
    <w:p w:rsidR="00320191" w:rsidRPr="00E345D9" w:rsidRDefault="00320191" w:rsidP="00320191">
      <w:pPr>
        <w:shd w:val="clear" w:color="auto" w:fill="FFFFFF"/>
        <w:ind w:firstLine="150"/>
        <w:jc w:val="both"/>
        <w:rPr>
          <w:rFonts w:eastAsia="Times New Roman" w:cs="Times New Roman"/>
          <w:color w:val="555555"/>
          <w:sz w:val="18"/>
          <w:szCs w:val="18"/>
          <w:lang w:eastAsia="fr-FR"/>
        </w:rPr>
      </w:pPr>
      <w:r w:rsidRPr="00E345D9">
        <w:rPr>
          <w:rFonts w:eastAsia="Times New Roman" w:cs="Times New Roman"/>
          <w:color w:val="555555"/>
          <w:sz w:val="18"/>
          <w:szCs w:val="18"/>
          <w:lang w:eastAsia="fr-FR"/>
        </w:rPr>
        <w:t>– </w:t>
      </w:r>
      <w:r w:rsidRPr="00E345D9">
        <w:rPr>
          <w:rFonts w:eastAsia="Times New Roman" w:cs="Times New Roman"/>
          <w:b/>
          <w:bCs/>
          <w:color w:val="555555"/>
          <w:sz w:val="18"/>
          <w:szCs w:val="18"/>
          <w:lang w:eastAsia="fr-FR"/>
        </w:rPr>
        <w:t>Pour les nouveaux adhérents</w:t>
      </w:r>
      <w:r w:rsidRPr="00E345D9">
        <w:rPr>
          <w:rFonts w:eastAsia="Times New Roman" w:cs="Times New Roman"/>
          <w:color w:val="555555"/>
          <w:sz w:val="18"/>
          <w:szCs w:val="18"/>
          <w:lang w:eastAsia="fr-FR"/>
        </w:rPr>
        <w:t>, </w:t>
      </w:r>
      <w:r w:rsidRPr="00E345D9">
        <w:rPr>
          <w:rFonts w:eastAsia="Times New Roman" w:cs="Times New Roman"/>
          <w:b/>
          <w:bCs/>
          <w:color w:val="0000FF"/>
          <w:sz w:val="18"/>
          <w:szCs w:val="18"/>
          <w:lang w:eastAsia="fr-FR"/>
        </w:rPr>
        <w:t xml:space="preserve">à partir du </w:t>
      </w:r>
      <w:r w:rsidR="00383C42">
        <w:rPr>
          <w:rFonts w:eastAsia="Times New Roman" w:cs="Times New Roman"/>
          <w:b/>
          <w:bCs/>
          <w:color w:val="0000FF"/>
          <w:sz w:val="18"/>
          <w:szCs w:val="18"/>
          <w:lang w:eastAsia="fr-FR"/>
        </w:rPr>
        <w:t>4</w:t>
      </w:r>
      <w:bookmarkStart w:id="0" w:name="_GoBack"/>
      <w:bookmarkEnd w:id="0"/>
      <w:r w:rsidRPr="00E345D9">
        <w:rPr>
          <w:rFonts w:eastAsia="Times New Roman" w:cs="Times New Roman"/>
          <w:b/>
          <w:bCs/>
          <w:color w:val="0000FF"/>
          <w:sz w:val="18"/>
          <w:szCs w:val="18"/>
          <w:lang w:eastAsia="fr-FR"/>
        </w:rPr>
        <w:t>septembre.</w:t>
      </w:r>
    </w:p>
    <w:p w:rsidR="00320191" w:rsidRPr="00E345D9" w:rsidRDefault="00320191" w:rsidP="00320191">
      <w:pPr>
        <w:shd w:val="clear" w:color="auto" w:fill="FFFFFF"/>
        <w:ind w:firstLine="150"/>
        <w:jc w:val="both"/>
        <w:rPr>
          <w:rFonts w:eastAsia="Times New Roman" w:cs="Times New Roman"/>
          <w:color w:val="555555"/>
          <w:sz w:val="18"/>
          <w:szCs w:val="18"/>
          <w:lang w:eastAsia="fr-FR"/>
        </w:rPr>
      </w:pPr>
    </w:p>
    <w:p w:rsidR="00320191" w:rsidRPr="00E345D9" w:rsidRDefault="00320191" w:rsidP="00320191">
      <w:pPr>
        <w:shd w:val="clear" w:color="auto" w:fill="FFFFFF"/>
        <w:ind w:firstLine="150"/>
        <w:jc w:val="both"/>
        <w:rPr>
          <w:rFonts w:eastAsia="Times New Roman" w:cs="Times New Roman"/>
          <w:color w:val="555555"/>
          <w:sz w:val="18"/>
          <w:szCs w:val="18"/>
          <w:lang w:eastAsia="fr-FR"/>
        </w:rPr>
      </w:pPr>
    </w:p>
    <w:p w:rsidR="00320191" w:rsidRPr="002E3862" w:rsidRDefault="00320191" w:rsidP="00320191">
      <w:pPr>
        <w:shd w:val="clear" w:color="auto" w:fill="FFFFFF"/>
        <w:spacing w:before="75" w:after="150"/>
        <w:ind w:firstLine="150"/>
        <w:jc w:val="both"/>
        <w:rPr>
          <w:rFonts w:eastAsia="Times New Roman" w:cs="Times New Roman"/>
          <w:color w:val="555555"/>
          <w:sz w:val="18"/>
          <w:szCs w:val="18"/>
          <w:lang w:eastAsia="fr-FR"/>
        </w:rPr>
      </w:pPr>
      <w:r w:rsidRPr="00E345D9">
        <w:rPr>
          <w:rFonts w:eastAsia="Times New Roman" w:cs="Times New Roman"/>
          <w:color w:val="555555"/>
          <w:sz w:val="18"/>
          <w:szCs w:val="18"/>
          <w:lang w:eastAsia="fr-FR"/>
        </w:rPr>
        <w:t>– En dehors de cette date, vous pouvez déposer votre dossier au club aux responsables des différentes sections lors des différents créneaux:</w:t>
      </w:r>
      <w:r>
        <w:rPr>
          <w:rFonts w:eastAsia="Times New Roman" w:cs="Times New Roman"/>
          <w:color w:val="555555"/>
          <w:sz w:val="18"/>
          <w:szCs w:val="18"/>
          <w:lang w:eastAsia="fr-FR"/>
        </w:rPr>
        <w:t xml:space="preserve"> </w:t>
      </w:r>
      <w:r w:rsidRPr="00E345D9">
        <w:rPr>
          <w:rFonts w:eastAsia="Times New Roman" w:cs="Times New Roman"/>
          <w:color w:val="555555"/>
          <w:sz w:val="18"/>
          <w:szCs w:val="18"/>
          <w:lang w:eastAsia="fr-FR"/>
        </w:rPr>
        <w:t>FREE STYLE, ROLLER HOCKEY, ECOLE DE PATINAGE…</w:t>
      </w:r>
    </w:p>
    <w:p w:rsidR="004B7F3E" w:rsidRDefault="004B7F3E"/>
    <w:sectPr w:rsidR="004B7F3E" w:rsidSect="004B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5E43"/>
    <w:multiLevelType w:val="hybridMultilevel"/>
    <w:tmpl w:val="ECFC2498"/>
    <w:lvl w:ilvl="0" w:tplc="2354BB18">
      <w:numFmt w:val="bullet"/>
      <w:lvlText w:val=""/>
      <w:lvlJc w:val="left"/>
      <w:pPr>
        <w:ind w:left="359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9"/>
        <w:sz w:val="20"/>
        <w:szCs w:val="20"/>
        <w:lang w:val="fr-FR" w:eastAsia="en-US" w:bidi="ar-SA"/>
      </w:rPr>
    </w:lvl>
    <w:lvl w:ilvl="1" w:tplc="2CB80DDA">
      <w:numFmt w:val="bullet"/>
      <w:lvlText w:val="•"/>
      <w:lvlJc w:val="left"/>
      <w:pPr>
        <w:ind w:left="588" w:hanging="248"/>
      </w:pPr>
      <w:rPr>
        <w:rFonts w:hint="default"/>
        <w:lang w:val="fr-FR" w:eastAsia="en-US" w:bidi="ar-SA"/>
      </w:rPr>
    </w:lvl>
    <w:lvl w:ilvl="2" w:tplc="D1787F3A">
      <w:numFmt w:val="bullet"/>
      <w:lvlText w:val="•"/>
      <w:lvlJc w:val="left"/>
      <w:pPr>
        <w:ind w:left="817" w:hanging="248"/>
      </w:pPr>
      <w:rPr>
        <w:rFonts w:hint="default"/>
        <w:lang w:val="fr-FR" w:eastAsia="en-US" w:bidi="ar-SA"/>
      </w:rPr>
    </w:lvl>
    <w:lvl w:ilvl="3" w:tplc="7A5A69C4">
      <w:numFmt w:val="bullet"/>
      <w:lvlText w:val="•"/>
      <w:lvlJc w:val="left"/>
      <w:pPr>
        <w:ind w:left="1046" w:hanging="248"/>
      </w:pPr>
      <w:rPr>
        <w:rFonts w:hint="default"/>
        <w:lang w:val="fr-FR" w:eastAsia="en-US" w:bidi="ar-SA"/>
      </w:rPr>
    </w:lvl>
    <w:lvl w:ilvl="4" w:tplc="E28EFCDC">
      <w:numFmt w:val="bullet"/>
      <w:lvlText w:val="•"/>
      <w:lvlJc w:val="left"/>
      <w:pPr>
        <w:ind w:left="1275" w:hanging="248"/>
      </w:pPr>
      <w:rPr>
        <w:rFonts w:hint="default"/>
        <w:lang w:val="fr-FR" w:eastAsia="en-US" w:bidi="ar-SA"/>
      </w:rPr>
    </w:lvl>
    <w:lvl w:ilvl="5" w:tplc="2DCAFA70">
      <w:numFmt w:val="bullet"/>
      <w:lvlText w:val="•"/>
      <w:lvlJc w:val="left"/>
      <w:pPr>
        <w:ind w:left="1504" w:hanging="248"/>
      </w:pPr>
      <w:rPr>
        <w:rFonts w:hint="default"/>
        <w:lang w:val="fr-FR" w:eastAsia="en-US" w:bidi="ar-SA"/>
      </w:rPr>
    </w:lvl>
    <w:lvl w:ilvl="6" w:tplc="6734ACBC">
      <w:numFmt w:val="bullet"/>
      <w:lvlText w:val="•"/>
      <w:lvlJc w:val="left"/>
      <w:pPr>
        <w:ind w:left="1732" w:hanging="248"/>
      </w:pPr>
      <w:rPr>
        <w:rFonts w:hint="default"/>
        <w:lang w:val="fr-FR" w:eastAsia="en-US" w:bidi="ar-SA"/>
      </w:rPr>
    </w:lvl>
    <w:lvl w:ilvl="7" w:tplc="13A85128">
      <w:numFmt w:val="bullet"/>
      <w:lvlText w:val="•"/>
      <w:lvlJc w:val="left"/>
      <w:pPr>
        <w:ind w:left="1961" w:hanging="248"/>
      </w:pPr>
      <w:rPr>
        <w:rFonts w:hint="default"/>
        <w:lang w:val="fr-FR" w:eastAsia="en-US" w:bidi="ar-SA"/>
      </w:rPr>
    </w:lvl>
    <w:lvl w:ilvl="8" w:tplc="EC062680">
      <w:numFmt w:val="bullet"/>
      <w:lvlText w:val="•"/>
      <w:lvlJc w:val="left"/>
      <w:pPr>
        <w:ind w:left="2190" w:hanging="248"/>
      </w:pPr>
      <w:rPr>
        <w:rFonts w:hint="default"/>
        <w:lang w:val="fr-FR" w:eastAsia="en-US" w:bidi="ar-SA"/>
      </w:rPr>
    </w:lvl>
  </w:abstractNum>
  <w:abstractNum w:abstractNumId="1" w15:restartNumberingAfterBreak="0">
    <w:nsid w:val="1B5A733E"/>
    <w:multiLevelType w:val="hybridMultilevel"/>
    <w:tmpl w:val="C8981A10"/>
    <w:lvl w:ilvl="0" w:tplc="40D6A802">
      <w:numFmt w:val="bullet"/>
      <w:lvlText w:val=""/>
      <w:lvlJc w:val="left"/>
      <w:pPr>
        <w:ind w:left="359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9"/>
        <w:sz w:val="20"/>
        <w:szCs w:val="20"/>
        <w:lang w:val="fr-FR" w:eastAsia="en-US" w:bidi="ar-SA"/>
      </w:rPr>
    </w:lvl>
    <w:lvl w:ilvl="1" w:tplc="D5C209D2">
      <w:numFmt w:val="bullet"/>
      <w:lvlText w:val="•"/>
      <w:lvlJc w:val="left"/>
      <w:pPr>
        <w:ind w:left="588" w:hanging="248"/>
      </w:pPr>
      <w:rPr>
        <w:rFonts w:hint="default"/>
        <w:lang w:val="fr-FR" w:eastAsia="en-US" w:bidi="ar-SA"/>
      </w:rPr>
    </w:lvl>
    <w:lvl w:ilvl="2" w:tplc="0A8AB0E4">
      <w:numFmt w:val="bullet"/>
      <w:lvlText w:val="•"/>
      <w:lvlJc w:val="left"/>
      <w:pPr>
        <w:ind w:left="817" w:hanging="248"/>
      </w:pPr>
      <w:rPr>
        <w:rFonts w:hint="default"/>
        <w:lang w:val="fr-FR" w:eastAsia="en-US" w:bidi="ar-SA"/>
      </w:rPr>
    </w:lvl>
    <w:lvl w:ilvl="3" w:tplc="9FE0D94C">
      <w:numFmt w:val="bullet"/>
      <w:lvlText w:val="•"/>
      <w:lvlJc w:val="left"/>
      <w:pPr>
        <w:ind w:left="1046" w:hanging="248"/>
      </w:pPr>
      <w:rPr>
        <w:rFonts w:hint="default"/>
        <w:lang w:val="fr-FR" w:eastAsia="en-US" w:bidi="ar-SA"/>
      </w:rPr>
    </w:lvl>
    <w:lvl w:ilvl="4" w:tplc="B44A1900">
      <w:numFmt w:val="bullet"/>
      <w:lvlText w:val="•"/>
      <w:lvlJc w:val="left"/>
      <w:pPr>
        <w:ind w:left="1275" w:hanging="248"/>
      </w:pPr>
      <w:rPr>
        <w:rFonts w:hint="default"/>
        <w:lang w:val="fr-FR" w:eastAsia="en-US" w:bidi="ar-SA"/>
      </w:rPr>
    </w:lvl>
    <w:lvl w:ilvl="5" w:tplc="75FA8D8E">
      <w:numFmt w:val="bullet"/>
      <w:lvlText w:val="•"/>
      <w:lvlJc w:val="left"/>
      <w:pPr>
        <w:ind w:left="1504" w:hanging="248"/>
      </w:pPr>
      <w:rPr>
        <w:rFonts w:hint="default"/>
        <w:lang w:val="fr-FR" w:eastAsia="en-US" w:bidi="ar-SA"/>
      </w:rPr>
    </w:lvl>
    <w:lvl w:ilvl="6" w:tplc="1C4612DA">
      <w:numFmt w:val="bullet"/>
      <w:lvlText w:val="•"/>
      <w:lvlJc w:val="left"/>
      <w:pPr>
        <w:ind w:left="1732" w:hanging="248"/>
      </w:pPr>
      <w:rPr>
        <w:rFonts w:hint="default"/>
        <w:lang w:val="fr-FR" w:eastAsia="en-US" w:bidi="ar-SA"/>
      </w:rPr>
    </w:lvl>
    <w:lvl w:ilvl="7" w:tplc="7BE21D74">
      <w:numFmt w:val="bullet"/>
      <w:lvlText w:val="•"/>
      <w:lvlJc w:val="left"/>
      <w:pPr>
        <w:ind w:left="1961" w:hanging="248"/>
      </w:pPr>
      <w:rPr>
        <w:rFonts w:hint="default"/>
        <w:lang w:val="fr-FR" w:eastAsia="en-US" w:bidi="ar-SA"/>
      </w:rPr>
    </w:lvl>
    <w:lvl w:ilvl="8" w:tplc="67C8EC76">
      <w:numFmt w:val="bullet"/>
      <w:lvlText w:val="•"/>
      <w:lvlJc w:val="left"/>
      <w:pPr>
        <w:ind w:left="2190" w:hanging="248"/>
      </w:pPr>
      <w:rPr>
        <w:rFonts w:hint="default"/>
        <w:lang w:val="fr-FR" w:eastAsia="en-US" w:bidi="ar-SA"/>
      </w:rPr>
    </w:lvl>
  </w:abstractNum>
  <w:abstractNum w:abstractNumId="2" w15:restartNumberingAfterBreak="0">
    <w:nsid w:val="382E6C6D"/>
    <w:multiLevelType w:val="hybridMultilevel"/>
    <w:tmpl w:val="D6505206"/>
    <w:lvl w:ilvl="0" w:tplc="49360C14">
      <w:numFmt w:val="bullet"/>
      <w:lvlText w:val=""/>
      <w:lvlJc w:val="left"/>
      <w:pPr>
        <w:ind w:left="359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9"/>
        <w:sz w:val="20"/>
        <w:szCs w:val="20"/>
        <w:lang w:val="fr-FR" w:eastAsia="en-US" w:bidi="ar-SA"/>
      </w:rPr>
    </w:lvl>
    <w:lvl w:ilvl="1" w:tplc="CE425872">
      <w:numFmt w:val="bullet"/>
      <w:lvlText w:val="•"/>
      <w:lvlJc w:val="left"/>
      <w:pPr>
        <w:ind w:left="588" w:hanging="248"/>
      </w:pPr>
      <w:rPr>
        <w:rFonts w:hint="default"/>
        <w:lang w:val="fr-FR" w:eastAsia="en-US" w:bidi="ar-SA"/>
      </w:rPr>
    </w:lvl>
    <w:lvl w:ilvl="2" w:tplc="5EF2CA28">
      <w:numFmt w:val="bullet"/>
      <w:lvlText w:val="•"/>
      <w:lvlJc w:val="left"/>
      <w:pPr>
        <w:ind w:left="817" w:hanging="248"/>
      </w:pPr>
      <w:rPr>
        <w:rFonts w:hint="default"/>
        <w:lang w:val="fr-FR" w:eastAsia="en-US" w:bidi="ar-SA"/>
      </w:rPr>
    </w:lvl>
    <w:lvl w:ilvl="3" w:tplc="DF242B2E">
      <w:numFmt w:val="bullet"/>
      <w:lvlText w:val="•"/>
      <w:lvlJc w:val="left"/>
      <w:pPr>
        <w:ind w:left="1046" w:hanging="248"/>
      </w:pPr>
      <w:rPr>
        <w:rFonts w:hint="default"/>
        <w:lang w:val="fr-FR" w:eastAsia="en-US" w:bidi="ar-SA"/>
      </w:rPr>
    </w:lvl>
    <w:lvl w:ilvl="4" w:tplc="DE82D5DC">
      <w:numFmt w:val="bullet"/>
      <w:lvlText w:val="•"/>
      <w:lvlJc w:val="left"/>
      <w:pPr>
        <w:ind w:left="1275" w:hanging="248"/>
      </w:pPr>
      <w:rPr>
        <w:rFonts w:hint="default"/>
        <w:lang w:val="fr-FR" w:eastAsia="en-US" w:bidi="ar-SA"/>
      </w:rPr>
    </w:lvl>
    <w:lvl w:ilvl="5" w:tplc="F02C6456">
      <w:numFmt w:val="bullet"/>
      <w:lvlText w:val="•"/>
      <w:lvlJc w:val="left"/>
      <w:pPr>
        <w:ind w:left="1504" w:hanging="248"/>
      </w:pPr>
      <w:rPr>
        <w:rFonts w:hint="default"/>
        <w:lang w:val="fr-FR" w:eastAsia="en-US" w:bidi="ar-SA"/>
      </w:rPr>
    </w:lvl>
    <w:lvl w:ilvl="6" w:tplc="9864CF8A">
      <w:numFmt w:val="bullet"/>
      <w:lvlText w:val="•"/>
      <w:lvlJc w:val="left"/>
      <w:pPr>
        <w:ind w:left="1732" w:hanging="248"/>
      </w:pPr>
      <w:rPr>
        <w:rFonts w:hint="default"/>
        <w:lang w:val="fr-FR" w:eastAsia="en-US" w:bidi="ar-SA"/>
      </w:rPr>
    </w:lvl>
    <w:lvl w:ilvl="7" w:tplc="6BF032BA">
      <w:numFmt w:val="bullet"/>
      <w:lvlText w:val="•"/>
      <w:lvlJc w:val="left"/>
      <w:pPr>
        <w:ind w:left="1961" w:hanging="248"/>
      </w:pPr>
      <w:rPr>
        <w:rFonts w:hint="default"/>
        <w:lang w:val="fr-FR" w:eastAsia="en-US" w:bidi="ar-SA"/>
      </w:rPr>
    </w:lvl>
    <w:lvl w:ilvl="8" w:tplc="53623E60">
      <w:numFmt w:val="bullet"/>
      <w:lvlText w:val="•"/>
      <w:lvlJc w:val="left"/>
      <w:pPr>
        <w:ind w:left="2190" w:hanging="248"/>
      </w:pPr>
      <w:rPr>
        <w:rFonts w:hint="default"/>
        <w:lang w:val="fr-FR" w:eastAsia="en-US" w:bidi="ar-SA"/>
      </w:rPr>
    </w:lvl>
  </w:abstractNum>
  <w:abstractNum w:abstractNumId="3" w15:restartNumberingAfterBreak="0">
    <w:nsid w:val="796A36D4"/>
    <w:multiLevelType w:val="hybridMultilevel"/>
    <w:tmpl w:val="541AC8EC"/>
    <w:lvl w:ilvl="0" w:tplc="869EC600">
      <w:numFmt w:val="bullet"/>
      <w:lvlText w:val="-"/>
      <w:lvlJc w:val="left"/>
      <w:pPr>
        <w:ind w:left="399" w:hanging="178"/>
      </w:pPr>
      <w:rPr>
        <w:rFonts w:ascii="Verdana" w:eastAsia="Verdana" w:hAnsi="Verdana" w:cs="Verdana" w:hint="default"/>
        <w:b w:val="0"/>
        <w:bCs w:val="0"/>
        <w:i w:val="0"/>
        <w:iCs w:val="0"/>
        <w:color w:val="221F1F"/>
        <w:w w:val="100"/>
        <w:sz w:val="22"/>
        <w:szCs w:val="22"/>
        <w:lang w:val="fr-FR" w:eastAsia="en-US" w:bidi="ar-SA"/>
      </w:rPr>
    </w:lvl>
    <w:lvl w:ilvl="1" w:tplc="6D56E458">
      <w:numFmt w:val="bullet"/>
      <w:lvlText w:val="-"/>
      <w:lvlJc w:val="left"/>
      <w:pPr>
        <w:ind w:left="1107" w:hanging="349"/>
      </w:pPr>
      <w:rPr>
        <w:rFonts w:ascii="Verdana" w:eastAsia="Verdana" w:hAnsi="Verdana" w:cs="Verdana" w:hint="default"/>
        <w:b w:val="0"/>
        <w:bCs w:val="0"/>
        <w:i w:val="0"/>
        <w:iCs w:val="0"/>
        <w:color w:val="221F1F"/>
        <w:w w:val="100"/>
        <w:sz w:val="18"/>
        <w:szCs w:val="18"/>
        <w:lang w:val="fr-FR" w:eastAsia="en-US" w:bidi="ar-SA"/>
      </w:rPr>
    </w:lvl>
    <w:lvl w:ilvl="2" w:tplc="ADC00F94">
      <w:numFmt w:val="bullet"/>
      <w:lvlText w:val="•"/>
      <w:lvlJc w:val="left"/>
      <w:pPr>
        <w:ind w:left="2262" w:hanging="349"/>
      </w:pPr>
      <w:rPr>
        <w:rFonts w:hint="default"/>
        <w:lang w:val="fr-FR" w:eastAsia="en-US" w:bidi="ar-SA"/>
      </w:rPr>
    </w:lvl>
    <w:lvl w:ilvl="3" w:tplc="0ED20190">
      <w:numFmt w:val="bullet"/>
      <w:lvlText w:val="•"/>
      <w:lvlJc w:val="left"/>
      <w:pPr>
        <w:ind w:left="3424" w:hanging="349"/>
      </w:pPr>
      <w:rPr>
        <w:rFonts w:hint="default"/>
        <w:lang w:val="fr-FR" w:eastAsia="en-US" w:bidi="ar-SA"/>
      </w:rPr>
    </w:lvl>
    <w:lvl w:ilvl="4" w:tplc="29F86C7A">
      <w:numFmt w:val="bullet"/>
      <w:lvlText w:val="•"/>
      <w:lvlJc w:val="left"/>
      <w:pPr>
        <w:ind w:left="4586" w:hanging="349"/>
      </w:pPr>
      <w:rPr>
        <w:rFonts w:hint="default"/>
        <w:lang w:val="fr-FR" w:eastAsia="en-US" w:bidi="ar-SA"/>
      </w:rPr>
    </w:lvl>
    <w:lvl w:ilvl="5" w:tplc="DD386F1A">
      <w:numFmt w:val="bullet"/>
      <w:lvlText w:val="•"/>
      <w:lvlJc w:val="left"/>
      <w:pPr>
        <w:ind w:left="5748" w:hanging="349"/>
      </w:pPr>
      <w:rPr>
        <w:rFonts w:hint="default"/>
        <w:lang w:val="fr-FR" w:eastAsia="en-US" w:bidi="ar-SA"/>
      </w:rPr>
    </w:lvl>
    <w:lvl w:ilvl="6" w:tplc="C10A4512">
      <w:numFmt w:val="bullet"/>
      <w:lvlText w:val="•"/>
      <w:lvlJc w:val="left"/>
      <w:pPr>
        <w:ind w:left="6911" w:hanging="349"/>
      </w:pPr>
      <w:rPr>
        <w:rFonts w:hint="default"/>
        <w:lang w:val="fr-FR" w:eastAsia="en-US" w:bidi="ar-SA"/>
      </w:rPr>
    </w:lvl>
    <w:lvl w:ilvl="7" w:tplc="33A80FD2">
      <w:numFmt w:val="bullet"/>
      <w:lvlText w:val="•"/>
      <w:lvlJc w:val="left"/>
      <w:pPr>
        <w:ind w:left="8073" w:hanging="349"/>
      </w:pPr>
      <w:rPr>
        <w:rFonts w:hint="default"/>
        <w:lang w:val="fr-FR" w:eastAsia="en-US" w:bidi="ar-SA"/>
      </w:rPr>
    </w:lvl>
    <w:lvl w:ilvl="8" w:tplc="5CC0B0D0">
      <w:numFmt w:val="bullet"/>
      <w:lvlText w:val="•"/>
      <w:lvlJc w:val="left"/>
      <w:pPr>
        <w:ind w:left="9235" w:hanging="349"/>
      </w:pPr>
      <w:rPr>
        <w:rFonts w:hint="default"/>
        <w:lang w:val="fr-FR" w:eastAsia="en-US" w:bidi="ar-SA"/>
      </w:rPr>
    </w:lvl>
  </w:abstractNum>
  <w:abstractNum w:abstractNumId="4" w15:restartNumberingAfterBreak="0">
    <w:nsid w:val="7B460C92"/>
    <w:multiLevelType w:val="hybridMultilevel"/>
    <w:tmpl w:val="02D4BAD8"/>
    <w:lvl w:ilvl="0" w:tplc="A76AF824">
      <w:numFmt w:val="bullet"/>
      <w:lvlText w:val=""/>
      <w:lvlJc w:val="left"/>
      <w:pPr>
        <w:ind w:left="359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w w:val="99"/>
        <w:sz w:val="20"/>
        <w:szCs w:val="20"/>
        <w:lang w:val="fr-FR" w:eastAsia="en-US" w:bidi="ar-SA"/>
      </w:rPr>
    </w:lvl>
    <w:lvl w:ilvl="1" w:tplc="2EC6E3FA">
      <w:numFmt w:val="bullet"/>
      <w:lvlText w:val="•"/>
      <w:lvlJc w:val="left"/>
      <w:pPr>
        <w:ind w:left="588" w:hanging="248"/>
      </w:pPr>
      <w:rPr>
        <w:rFonts w:hint="default"/>
        <w:lang w:val="fr-FR" w:eastAsia="en-US" w:bidi="ar-SA"/>
      </w:rPr>
    </w:lvl>
    <w:lvl w:ilvl="2" w:tplc="73340F40">
      <w:numFmt w:val="bullet"/>
      <w:lvlText w:val="•"/>
      <w:lvlJc w:val="left"/>
      <w:pPr>
        <w:ind w:left="817" w:hanging="248"/>
      </w:pPr>
      <w:rPr>
        <w:rFonts w:hint="default"/>
        <w:lang w:val="fr-FR" w:eastAsia="en-US" w:bidi="ar-SA"/>
      </w:rPr>
    </w:lvl>
    <w:lvl w:ilvl="3" w:tplc="78BC23EA">
      <w:numFmt w:val="bullet"/>
      <w:lvlText w:val="•"/>
      <w:lvlJc w:val="left"/>
      <w:pPr>
        <w:ind w:left="1046" w:hanging="248"/>
      </w:pPr>
      <w:rPr>
        <w:rFonts w:hint="default"/>
        <w:lang w:val="fr-FR" w:eastAsia="en-US" w:bidi="ar-SA"/>
      </w:rPr>
    </w:lvl>
    <w:lvl w:ilvl="4" w:tplc="3B26A780">
      <w:numFmt w:val="bullet"/>
      <w:lvlText w:val="•"/>
      <w:lvlJc w:val="left"/>
      <w:pPr>
        <w:ind w:left="1275" w:hanging="248"/>
      </w:pPr>
      <w:rPr>
        <w:rFonts w:hint="default"/>
        <w:lang w:val="fr-FR" w:eastAsia="en-US" w:bidi="ar-SA"/>
      </w:rPr>
    </w:lvl>
    <w:lvl w:ilvl="5" w:tplc="5A46B742">
      <w:numFmt w:val="bullet"/>
      <w:lvlText w:val="•"/>
      <w:lvlJc w:val="left"/>
      <w:pPr>
        <w:ind w:left="1504" w:hanging="248"/>
      </w:pPr>
      <w:rPr>
        <w:rFonts w:hint="default"/>
        <w:lang w:val="fr-FR" w:eastAsia="en-US" w:bidi="ar-SA"/>
      </w:rPr>
    </w:lvl>
    <w:lvl w:ilvl="6" w:tplc="D5363782">
      <w:numFmt w:val="bullet"/>
      <w:lvlText w:val="•"/>
      <w:lvlJc w:val="left"/>
      <w:pPr>
        <w:ind w:left="1732" w:hanging="248"/>
      </w:pPr>
      <w:rPr>
        <w:rFonts w:hint="default"/>
        <w:lang w:val="fr-FR" w:eastAsia="en-US" w:bidi="ar-SA"/>
      </w:rPr>
    </w:lvl>
    <w:lvl w:ilvl="7" w:tplc="E33025A2">
      <w:numFmt w:val="bullet"/>
      <w:lvlText w:val="•"/>
      <w:lvlJc w:val="left"/>
      <w:pPr>
        <w:ind w:left="1961" w:hanging="248"/>
      </w:pPr>
      <w:rPr>
        <w:rFonts w:hint="default"/>
        <w:lang w:val="fr-FR" w:eastAsia="en-US" w:bidi="ar-SA"/>
      </w:rPr>
    </w:lvl>
    <w:lvl w:ilvl="8" w:tplc="239C7BB4">
      <w:numFmt w:val="bullet"/>
      <w:lvlText w:val="•"/>
      <w:lvlJc w:val="left"/>
      <w:pPr>
        <w:ind w:left="2190" w:hanging="248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191"/>
    <w:rsid w:val="00092888"/>
    <w:rsid w:val="00295A37"/>
    <w:rsid w:val="00320191"/>
    <w:rsid w:val="00383C42"/>
    <w:rsid w:val="00470A52"/>
    <w:rsid w:val="004B7F3E"/>
    <w:rsid w:val="0070303D"/>
    <w:rsid w:val="00C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73BD"/>
  <w15:docId w15:val="{E33EDA7C-07C0-4D86-9BE0-C6F55C12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20191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</w:rPr>
  </w:style>
  <w:style w:type="paragraph" w:styleId="Titre1">
    <w:name w:val="heading 1"/>
    <w:basedOn w:val="Normal"/>
    <w:link w:val="Titre1Car"/>
    <w:uiPriority w:val="9"/>
    <w:qFormat/>
    <w:rsid w:val="00470A52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470A52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470A52"/>
    <w:pPr>
      <w:keepNext/>
      <w:keepLines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470A52"/>
    <w:pPr>
      <w:keepNext/>
      <w:keepLines/>
      <w:spacing w:before="36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70A52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0A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0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0A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0A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0A52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0A52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70A52"/>
    <w:rPr>
      <w:rFonts w:asciiTheme="majorHAnsi" w:eastAsiaTheme="majorEastAsia" w:hAnsiTheme="majorHAnsi" w:cstheme="majorBidi"/>
      <w:caps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70A52"/>
    <w:rPr>
      <w:rFonts w:asciiTheme="majorHAnsi" w:eastAsiaTheme="majorEastAsia" w:hAnsiTheme="majorHAnsi" w:cstheme="majorBidi"/>
      <w:b/>
      <w:iCs/>
      <w:caps/>
    </w:rPr>
  </w:style>
  <w:style w:type="character" w:customStyle="1" w:styleId="Titre5Car">
    <w:name w:val="Titre 5 Car"/>
    <w:basedOn w:val="Policepardfaut"/>
    <w:link w:val="Titre5"/>
    <w:uiPriority w:val="9"/>
    <w:rsid w:val="00470A52"/>
    <w:rPr>
      <w:rFonts w:asciiTheme="majorHAnsi" w:eastAsiaTheme="majorEastAsia" w:hAnsiTheme="majorHAnsi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470A52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70A52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70A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70A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70A52"/>
    <w:pPr>
      <w:spacing w:after="200"/>
    </w:pPr>
    <w:rPr>
      <w:i/>
      <w:iCs/>
      <w:color w:val="44546A" w:themeColor="text2"/>
      <w:szCs w:val="18"/>
    </w:rPr>
  </w:style>
  <w:style w:type="paragraph" w:styleId="Sous-titre">
    <w:name w:val="Subtitle"/>
    <w:basedOn w:val="Normal"/>
    <w:next w:val="Normal"/>
    <w:link w:val="Sous-titreCar"/>
    <w:uiPriority w:val="11"/>
    <w:unhideWhenUsed/>
    <w:qFormat/>
    <w:rsid w:val="00470A52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rsid w:val="00470A52"/>
    <w:rPr>
      <w:rFonts w:eastAsiaTheme="minorEastAsia"/>
      <w:color w:val="5A5A5A" w:themeColor="text1" w:themeTint="A5"/>
      <w:sz w:val="22"/>
      <w:szCs w:val="22"/>
    </w:rPr>
  </w:style>
  <w:style w:type="character" w:styleId="lev">
    <w:name w:val="Strong"/>
    <w:basedOn w:val="Policepardfaut"/>
    <w:uiPriority w:val="22"/>
    <w:unhideWhenUsed/>
    <w:qFormat/>
    <w:rsid w:val="00470A52"/>
    <w:rPr>
      <w:b/>
      <w:bCs/>
    </w:rPr>
  </w:style>
  <w:style w:type="character" w:styleId="Accentuation">
    <w:name w:val="Emphasis"/>
    <w:basedOn w:val="Policepardfaut"/>
    <w:uiPriority w:val="20"/>
    <w:unhideWhenUsed/>
    <w:qFormat/>
    <w:rsid w:val="00470A52"/>
    <w:rPr>
      <w:i/>
      <w:iCs/>
    </w:rPr>
  </w:style>
  <w:style w:type="paragraph" w:styleId="Sansinterligne">
    <w:name w:val="No Spacing"/>
    <w:uiPriority w:val="12"/>
    <w:qFormat/>
    <w:rsid w:val="00470A52"/>
    <w:pPr>
      <w:spacing w:after="0" w:line="240" w:lineRule="auto"/>
    </w:pPr>
  </w:style>
  <w:style w:type="paragraph" w:styleId="Paragraphedeliste">
    <w:name w:val="List Paragraph"/>
    <w:basedOn w:val="Normal"/>
    <w:uiPriority w:val="1"/>
    <w:unhideWhenUsed/>
    <w:qFormat/>
    <w:rsid w:val="00470A5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unhideWhenUsed/>
    <w:qFormat/>
    <w:rsid w:val="00470A52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0A52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qFormat/>
    <w:rsid w:val="00470A52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0A52"/>
    <w:rPr>
      <w:i/>
      <w:iCs/>
      <w:color w:val="37B6AE" w:themeColor="accent1"/>
    </w:rPr>
  </w:style>
  <w:style w:type="character" w:styleId="Accentuationlgre">
    <w:name w:val="Subtle Emphasis"/>
    <w:basedOn w:val="Policepardfaut"/>
    <w:uiPriority w:val="19"/>
    <w:unhideWhenUsed/>
    <w:qFormat/>
    <w:rsid w:val="00470A52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unhideWhenUsed/>
    <w:qFormat/>
    <w:rsid w:val="00470A52"/>
    <w:rPr>
      <w:i/>
      <w:iCs/>
      <w:color w:val="37B6AE" w:themeColor="accent1"/>
    </w:rPr>
  </w:style>
  <w:style w:type="character" w:styleId="Rfrencelgre">
    <w:name w:val="Subtle Reference"/>
    <w:basedOn w:val="Policepardfaut"/>
    <w:uiPriority w:val="31"/>
    <w:unhideWhenUsed/>
    <w:qFormat/>
    <w:rsid w:val="00470A52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unhideWhenUsed/>
    <w:qFormat/>
    <w:rsid w:val="00470A52"/>
    <w:rPr>
      <w:b/>
      <w:bCs/>
      <w:smallCaps/>
      <w:color w:val="37B6AE" w:themeColor="accent1"/>
      <w:spacing w:val="5"/>
    </w:rPr>
  </w:style>
  <w:style w:type="character" w:styleId="Titredulivre">
    <w:name w:val="Book Title"/>
    <w:basedOn w:val="Policepardfaut"/>
    <w:uiPriority w:val="33"/>
    <w:unhideWhenUsed/>
    <w:qFormat/>
    <w:rsid w:val="00470A52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0A52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Lignegraphique">
    <w:name w:val="Ligne graphique"/>
    <w:basedOn w:val="Normal"/>
    <w:next w:val="Normal"/>
    <w:uiPriority w:val="11"/>
    <w:qFormat/>
    <w:rsid w:val="00470A52"/>
    <w:rPr>
      <w:noProof/>
      <w:position w:val="6"/>
    </w:rPr>
  </w:style>
  <w:style w:type="paragraph" w:customStyle="1" w:styleId="Graphique">
    <w:name w:val="Graphique"/>
    <w:basedOn w:val="Normal"/>
    <w:next w:val="Titre3"/>
    <w:link w:val="Caractredegraphique"/>
    <w:uiPriority w:val="10"/>
    <w:qFormat/>
    <w:rsid w:val="00470A52"/>
    <w:pPr>
      <w:spacing w:before="320" w:after="80"/>
    </w:pPr>
  </w:style>
  <w:style w:type="character" w:customStyle="1" w:styleId="Caractredegraphique">
    <w:name w:val="Caractère de graphique"/>
    <w:basedOn w:val="Policepardfaut"/>
    <w:link w:val="Graphique"/>
    <w:uiPriority w:val="10"/>
    <w:rsid w:val="00470A52"/>
  </w:style>
  <w:style w:type="table" w:customStyle="1" w:styleId="TableNormal">
    <w:name w:val="Table Normal"/>
    <w:uiPriority w:val="2"/>
    <w:semiHidden/>
    <w:unhideWhenUsed/>
    <w:qFormat/>
    <w:rsid w:val="0032019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20191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20191"/>
    <w:rPr>
      <w:rFonts w:ascii="Verdana" w:eastAsia="Verdana" w:hAnsi="Verdana" w:cs="Verdana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320191"/>
    <w:pPr>
      <w:ind w:left="399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Titre31">
    <w:name w:val="Titre 31"/>
    <w:basedOn w:val="Normal"/>
    <w:uiPriority w:val="1"/>
    <w:qFormat/>
    <w:rsid w:val="00320191"/>
    <w:pPr>
      <w:ind w:left="399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019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32019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32019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igersrochefort.f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 sarena</dc:creator>
  <cp:lastModifiedBy>cpe3</cp:lastModifiedBy>
  <cp:revision>4</cp:revision>
  <dcterms:created xsi:type="dcterms:W3CDTF">2022-08-12T11:29:00Z</dcterms:created>
  <dcterms:modified xsi:type="dcterms:W3CDTF">2023-06-30T08:35:00Z</dcterms:modified>
</cp:coreProperties>
</file>